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17D" w:rsidRDefault="001E00A7" w:rsidP="00DA3BE2">
      <w:pPr>
        <w:rPr>
          <w:rFonts w:ascii="Arial" w:eastAsia="Times New Roman" w:hAnsi="Arial" w:cs="Arial"/>
          <w:color w:val="000000"/>
          <w:sz w:val="27"/>
          <w:szCs w:val="27"/>
          <w:lang w:eastAsia="it-IT"/>
        </w:rPr>
      </w:pPr>
      <w:bookmarkStart w:id="0" w:name="_GoBack"/>
      <w:r>
        <w:rPr>
          <w:rFonts w:ascii="Arial" w:eastAsia="Times New Roman" w:hAnsi="Arial" w:cs="Arial"/>
          <w:color w:val="000000"/>
          <w:sz w:val="27"/>
          <w:szCs w:val="27"/>
          <w:lang w:eastAsia="it-IT"/>
        </w:rPr>
        <w:t>Preg.mo Soprintendente</w:t>
      </w:r>
    </w:p>
    <w:p w:rsidR="00B6517D" w:rsidRDefault="001E00A7" w:rsidP="00DA3BE2">
      <w:pPr>
        <w:rPr>
          <w:rFonts w:ascii="Arial" w:eastAsia="Times New Roman" w:hAnsi="Arial" w:cs="Arial"/>
          <w:color w:val="000000"/>
          <w:sz w:val="27"/>
          <w:szCs w:val="27"/>
          <w:lang w:eastAsia="it-IT"/>
        </w:rPr>
      </w:pPr>
      <w:r>
        <w:rPr>
          <w:rFonts w:ascii="Arial" w:eastAsia="Times New Roman" w:hAnsi="Arial" w:cs="Arial"/>
          <w:color w:val="000000"/>
          <w:sz w:val="27"/>
          <w:szCs w:val="27"/>
          <w:lang w:eastAsia="it-IT"/>
        </w:rPr>
        <w:t>Dott.ssa MARIA PICCARRETA</w:t>
      </w:r>
    </w:p>
    <w:p w:rsidR="00B6517D" w:rsidRDefault="00B6517D" w:rsidP="00342115">
      <w:pPr>
        <w:jc w:val="both"/>
        <w:rPr>
          <w:rFonts w:ascii="Segoe UI" w:hAnsi="Segoe UI" w:cs="Segoe UI"/>
          <w:color w:val="000000"/>
          <w:shd w:val="clear" w:color="auto" w:fill="FFFFFF"/>
        </w:rPr>
      </w:pPr>
      <w:r>
        <w:rPr>
          <w:rFonts w:ascii="Arial" w:eastAsia="Times New Roman" w:hAnsi="Arial" w:cs="Arial"/>
          <w:color w:val="000000"/>
          <w:sz w:val="27"/>
          <w:szCs w:val="27"/>
          <w:lang w:eastAsia="it-IT"/>
        </w:rPr>
        <w:t>Preliminarmente , nella mi</w:t>
      </w:r>
      <w:r w:rsidR="00E22009">
        <w:rPr>
          <w:rFonts w:ascii="Arial" w:eastAsia="Times New Roman" w:hAnsi="Arial" w:cs="Arial"/>
          <w:color w:val="000000"/>
          <w:sz w:val="27"/>
          <w:szCs w:val="27"/>
          <w:lang w:eastAsia="it-IT"/>
        </w:rPr>
        <w:t>a qualità di presidente del Com</w:t>
      </w:r>
      <w:r>
        <w:rPr>
          <w:rFonts w:ascii="Arial" w:eastAsia="Times New Roman" w:hAnsi="Arial" w:cs="Arial"/>
          <w:color w:val="000000"/>
          <w:sz w:val="27"/>
          <w:szCs w:val="27"/>
          <w:lang w:eastAsia="it-IT"/>
        </w:rPr>
        <w:t>itato per la qualità</w:t>
      </w:r>
      <w:r w:rsidR="00E22009">
        <w:rPr>
          <w:rFonts w:ascii="Arial" w:eastAsia="Times New Roman" w:hAnsi="Arial" w:cs="Arial"/>
          <w:color w:val="000000"/>
          <w:sz w:val="27"/>
          <w:szCs w:val="27"/>
          <w:lang w:eastAsia="it-IT"/>
        </w:rPr>
        <w:t xml:space="preserve"> della vita desidero portare a S</w:t>
      </w:r>
      <w:r>
        <w:rPr>
          <w:rFonts w:ascii="Arial" w:eastAsia="Times New Roman" w:hAnsi="Arial" w:cs="Arial"/>
          <w:color w:val="000000"/>
          <w:sz w:val="27"/>
          <w:szCs w:val="27"/>
          <w:lang w:eastAsia="it-IT"/>
        </w:rPr>
        <w:t>ua conoscenza lo spiacevole “episodio” di sabato 11 luglio quando</w:t>
      </w:r>
      <w:r w:rsidR="00E22009">
        <w:rPr>
          <w:rFonts w:ascii="Arial" w:eastAsia="Times New Roman" w:hAnsi="Arial" w:cs="Arial"/>
          <w:color w:val="000000"/>
          <w:sz w:val="27"/>
          <w:szCs w:val="27"/>
          <w:lang w:eastAsia="it-IT"/>
        </w:rPr>
        <w:t>,</w:t>
      </w:r>
      <w:r w:rsidR="00342115">
        <w:rPr>
          <w:rFonts w:ascii="Arial" w:eastAsia="Times New Roman" w:hAnsi="Arial" w:cs="Arial"/>
          <w:color w:val="000000"/>
          <w:sz w:val="27"/>
          <w:szCs w:val="27"/>
          <w:lang w:eastAsia="it-IT"/>
        </w:rPr>
        <w:t xml:space="preserve"> </w:t>
      </w:r>
      <w:r>
        <w:rPr>
          <w:rFonts w:ascii="Arial" w:eastAsia="Times New Roman" w:hAnsi="Arial" w:cs="Arial"/>
          <w:color w:val="000000"/>
          <w:sz w:val="27"/>
          <w:szCs w:val="27"/>
          <w:lang w:eastAsia="it-IT"/>
        </w:rPr>
        <w:t>volendo presentare la “riflessione sull’Archeologia a Taranto” nella Domus Romana, la rappresentante della</w:t>
      </w:r>
      <w:r w:rsidR="00342115">
        <w:rPr>
          <w:rFonts w:ascii="Arial" w:eastAsia="Times New Roman" w:hAnsi="Arial" w:cs="Arial"/>
          <w:color w:val="000000"/>
          <w:sz w:val="27"/>
          <w:szCs w:val="27"/>
          <w:lang w:eastAsia="it-IT"/>
        </w:rPr>
        <w:t xml:space="preserve"> Soprintendenza ha comunicato “</w:t>
      </w:r>
      <w:r>
        <w:rPr>
          <w:rFonts w:ascii="Arial" w:eastAsia="Times New Roman" w:hAnsi="Arial" w:cs="Arial"/>
          <w:color w:val="000000"/>
          <w:sz w:val="27"/>
          <w:szCs w:val="27"/>
          <w:lang w:eastAsia="it-IT"/>
        </w:rPr>
        <w:t>c</w:t>
      </w:r>
      <w:r>
        <w:rPr>
          <w:rFonts w:ascii="Segoe UI" w:hAnsi="Segoe UI" w:cs="Segoe UI"/>
          <w:color w:val="000000"/>
          <w:shd w:val="clear" w:color="auto" w:fill="FFFFFF"/>
        </w:rPr>
        <w:t>ome già annunciatole per le vie brevi non sarà possibile accedere nella giornata di sabato 11 luglio alla domus di via Nitti 31 per ragioni legate alla sicurezza dei pavimenti musivi ivi conservati.”</w:t>
      </w:r>
    </w:p>
    <w:p w:rsidR="00B6517D" w:rsidRDefault="00B6517D" w:rsidP="00DA3BE2">
      <w:pPr>
        <w:rPr>
          <w:rFonts w:ascii="Arial" w:eastAsia="Times New Roman" w:hAnsi="Arial" w:cs="Arial"/>
          <w:color w:val="000000"/>
          <w:sz w:val="27"/>
          <w:szCs w:val="27"/>
          <w:lang w:eastAsia="it-IT"/>
        </w:rPr>
      </w:pPr>
      <w:r w:rsidRPr="00E22009">
        <w:rPr>
          <w:rFonts w:ascii="Segoe UI" w:hAnsi="Segoe UI" w:cs="Segoe UI"/>
          <w:b/>
          <w:i/>
          <w:color w:val="000000"/>
          <w:shd w:val="clear" w:color="auto" w:fill="FFFFFF"/>
        </w:rPr>
        <w:t>Una decisione inoppor</w:t>
      </w:r>
      <w:r w:rsidR="00E22009" w:rsidRPr="00E22009">
        <w:rPr>
          <w:rFonts w:ascii="Segoe UI" w:hAnsi="Segoe UI" w:cs="Segoe UI"/>
          <w:b/>
          <w:i/>
          <w:color w:val="000000"/>
          <w:shd w:val="clear" w:color="auto" w:fill="FFFFFF"/>
        </w:rPr>
        <w:t>tuna visto che per le giornate F</w:t>
      </w:r>
      <w:r w:rsidRPr="00E22009">
        <w:rPr>
          <w:rFonts w:ascii="Segoe UI" w:hAnsi="Segoe UI" w:cs="Segoe UI"/>
          <w:b/>
          <w:i/>
          <w:color w:val="000000"/>
          <w:shd w:val="clear" w:color="auto" w:fill="FFFFFF"/>
        </w:rPr>
        <w:t xml:space="preserve">AI qualche anno fa è stata visitabile e negli anni scorsi d’intesa con la preside prof.ssa Grazia Di Staso del Corso di laurea di Scienze dei Beni culturali ora soppresso, </w:t>
      </w:r>
      <w:r w:rsidR="00CB0F22" w:rsidRPr="00E22009">
        <w:rPr>
          <w:rFonts w:ascii="Segoe UI" w:hAnsi="Segoe UI" w:cs="Segoe UI"/>
          <w:b/>
          <w:i/>
          <w:color w:val="000000"/>
          <w:shd w:val="clear" w:color="auto" w:fill="FFFFFF"/>
        </w:rPr>
        <w:t>la DOMUS era stata prevista come AULA DIDATTICA</w:t>
      </w:r>
      <w:r w:rsidR="00CB0F22">
        <w:rPr>
          <w:rFonts w:ascii="Segoe UI" w:hAnsi="Segoe UI" w:cs="Segoe UI"/>
          <w:color w:val="000000"/>
          <w:shd w:val="clear" w:color="auto" w:fill="FFFFFF"/>
        </w:rPr>
        <w:t>.</w:t>
      </w:r>
    </w:p>
    <w:p w:rsidR="00ED63B7" w:rsidRDefault="0059214B" w:rsidP="00DA3BE2">
      <w:pPr>
        <w:rPr>
          <w:rFonts w:ascii="Arial" w:hAnsi="Arial" w:cs="Arial"/>
          <w:color w:val="222222"/>
          <w:sz w:val="27"/>
          <w:szCs w:val="27"/>
          <w:shd w:val="clear" w:color="auto" w:fill="F2F2F2"/>
        </w:rPr>
      </w:pPr>
      <w:r>
        <w:rPr>
          <w:rFonts w:ascii="Arial" w:eastAsia="Times New Roman" w:hAnsi="Arial" w:cs="Arial"/>
          <w:color w:val="000000"/>
          <w:sz w:val="27"/>
          <w:szCs w:val="27"/>
          <w:lang w:eastAsia="it-IT"/>
        </w:rPr>
        <w:t xml:space="preserve">La DOMUS </w:t>
      </w:r>
      <w:r w:rsidR="0092340B">
        <w:rPr>
          <w:rFonts w:ascii="Arial" w:eastAsia="Times New Roman" w:hAnsi="Arial" w:cs="Arial"/>
          <w:color w:val="000000"/>
          <w:sz w:val="27"/>
          <w:szCs w:val="27"/>
          <w:lang w:eastAsia="it-IT"/>
        </w:rPr>
        <w:t>ROMANA, come</w:t>
      </w:r>
      <w:r w:rsidR="001E00A7">
        <w:rPr>
          <w:rFonts w:ascii="Arial" w:eastAsia="Times New Roman" w:hAnsi="Arial" w:cs="Arial"/>
          <w:color w:val="000000"/>
          <w:sz w:val="27"/>
          <w:szCs w:val="27"/>
          <w:lang w:eastAsia="it-IT"/>
        </w:rPr>
        <w:t xml:space="preserve"> Lei sa è </w:t>
      </w:r>
      <w:r>
        <w:rPr>
          <w:rFonts w:ascii="Arial" w:eastAsia="Times New Roman" w:hAnsi="Arial" w:cs="Arial"/>
          <w:color w:val="000000"/>
          <w:sz w:val="27"/>
          <w:szCs w:val="27"/>
          <w:lang w:eastAsia="it-IT"/>
        </w:rPr>
        <w:t xml:space="preserve"> sita in via Nitti 31 TA, </w:t>
      </w:r>
      <w:r>
        <w:rPr>
          <w:rFonts w:ascii="Arial" w:hAnsi="Arial" w:cs="Arial"/>
          <w:color w:val="222222"/>
          <w:sz w:val="27"/>
          <w:szCs w:val="27"/>
          <w:shd w:val="clear" w:color="auto" w:fill="F2F2F2"/>
        </w:rPr>
        <w:t>r</w:t>
      </w:r>
      <w:r w:rsidR="00ED63B7">
        <w:rPr>
          <w:rFonts w:ascii="Arial" w:hAnsi="Arial" w:cs="Arial"/>
          <w:color w:val="222222"/>
          <w:sz w:val="27"/>
          <w:szCs w:val="27"/>
          <w:shd w:val="clear" w:color="auto" w:fill="F2F2F2"/>
        </w:rPr>
        <w:t>invenuta nel 1909,</w:t>
      </w:r>
      <w:r w:rsidR="001E00A7">
        <w:rPr>
          <w:rFonts w:ascii="Arial" w:hAnsi="Arial" w:cs="Arial"/>
          <w:color w:val="222222"/>
          <w:sz w:val="27"/>
          <w:szCs w:val="27"/>
          <w:shd w:val="clear" w:color="auto" w:fill="F2F2F2"/>
        </w:rPr>
        <w:t xml:space="preserve">ed </w:t>
      </w:r>
      <w:r>
        <w:rPr>
          <w:rFonts w:ascii="Arial" w:hAnsi="Arial" w:cs="Arial"/>
          <w:color w:val="222222"/>
          <w:sz w:val="27"/>
          <w:szCs w:val="27"/>
          <w:shd w:val="clear" w:color="auto" w:fill="F2F2F2"/>
        </w:rPr>
        <w:t xml:space="preserve">è un TESORO ARCHEOLOGICO, purtroppo abbandonato, dove  si conserva </w:t>
      </w:r>
      <w:r w:rsidR="00ED63B7">
        <w:rPr>
          <w:rFonts w:ascii="Arial" w:hAnsi="Arial" w:cs="Arial"/>
          <w:color w:val="222222"/>
          <w:sz w:val="27"/>
          <w:szCs w:val="27"/>
          <w:shd w:val="clear" w:color="auto" w:fill="F2F2F2"/>
        </w:rPr>
        <w:t xml:space="preserve"> parte della ricca decorazione musiva inerente a diverse unità abitative; in particolare un pavimento in tassellato bianco con doppie cornici in tessere nere con un emblema centrale databile al I-II sec.a.C. Dalla stessa area provengono anche mosaici di età Tardoantica attualmente conservati al MArTa.</w:t>
      </w:r>
    </w:p>
    <w:p w:rsidR="00CB0F22" w:rsidRDefault="001E00A7" w:rsidP="00DA3BE2">
      <w:pPr>
        <w:rPr>
          <w:rFonts w:ascii="Arial" w:hAnsi="Arial" w:cs="Arial"/>
          <w:color w:val="222222"/>
          <w:sz w:val="27"/>
          <w:szCs w:val="27"/>
          <w:shd w:val="clear" w:color="auto" w:fill="F2F2F2"/>
        </w:rPr>
      </w:pPr>
      <w:r>
        <w:rPr>
          <w:rFonts w:ascii="Arial" w:hAnsi="Arial" w:cs="Arial"/>
          <w:color w:val="222222"/>
          <w:sz w:val="27"/>
          <w:szCs w:val="27"/>
          <w:shd w:val="clear" w:color="auto" w:fill="F2F2F2"/>
        </w:rPr>
        <w:t xml:space="preserve">Ma la “brutta esperienza dell’11 luglio” ha messo in evidenza che il </w:t>
      </w:r>
      <w:r w:rsidR="005415E1">
        <w:rPr>
          <w:rFonts w:ascii="Arial" w:hAnsi="Arial" w:cs="Arial"/>
          <w:color w:val="222222"/>
          <w:sz w:val="27"/>
          <w:szCs w:val="27"/>
          <w:shd w:val="clear" w:color="auto" w:fill="F2F2F2"/>
        </w:rPr>
        <w:t xml:space="preserve"> “tesoro archeolo</w:t>
      </w:r>
      <w:r w:rsidR="00CB0F22">
        <w:rPr>
          <w:rFonts w:ascii="Arial" w:hAnsi="Arial" w:cs="Arial"/>
          <w:color w:val="222222"/>
          <w:sz w:val="27"/>
          <w:szCs w:val="27"/>
          <w:shd w:val="clear" w:color="auto" w:fill="F2F2F2"/>
        </w:rPr>
        <w:t xml:space="preserve">gico” da alcuni anni </w:t>
      </w:r>
      <w:r>
        <w:rPr>
          <w:rFonts w:ascii="Arial" w:hAnsi="Arial" w:cs="Arial"/>
          <w:color w:val="222222"/>
          <w:sz w:val="27"/>
          <w:szCs w:val="27"/>
          <w:shd w:val="clear" w:color="auto" w:fill="F2F2F2"/>
        </w:rPr>
        <w:t xml:space="preserve">è </w:t>
      </w:r>
      <w:r w:rsidR="00CB0F22">
        <w:rPr>
          <w:rFonts w:ascii="Arial" w:hAnsi="Arial" w:cs="Arial"/>
          <w:color w:val="222222"/>
          <w:sz w:val="27"/>
          <w:szCs w:val="27"/>
          <w:shd w:val="clear" w:color="auto" w:fill="F2F2F2"/>
        </w:rPr>
        <w:t>CHIUSO AL PUBBLICO e</w:t>
      </w:r>
      <w:r w:rsidR="005415E1">
        <w:rPr>
          <w:rFonts w:ascii="Arial" w:hAnsi="Arial" w:cs="Arial"/>
          <w:color w:val="222222"/>
          <w:sz w:val="27"/>
          <w:szCs w:val="27"/>
          <w:shd w:val="clear" w:color="auto" w:fill="F2F2F2"/>
        </w:rPr>
        <w:t xml:space="preserve">d </w:t>
      </w:r>
      <w:r w:rsidR="00CB0F22">
        <w:rPr>
          <w:rFonts w:ascii="Arial" w:hAnsi="Arial" w:cs="Arial"/>
          <w:color w:val="222222"/>
          <w:sz w:val="27"/>
          <w:szCs w:val="27"/>
          <w:shd w:val="clear" w:color="auto" w:fill="F2F2F2"/>
        </w:rPr>
        <w:t xml:space="preserve"> </w:t>
      </w:r>
      <w:r w:rsidR="005415E1">
        <w:rPr>
          <w:rFonts w:ascii="Arial" w:hAnsi="Arial" w:cs="Arial"/>
          <w:color w:val="222222"/>
          <w:sz w:val="27"/>
          <w:szCs w:val="27"/>
          <w:shd w:val="clear" w:color="auto" w:fill="F2F2F2"/>
        </w:rPr>
        <w:t xml:space="preserve">è </w:t>
      </w:r>
      <w:r w:rsidR="00CB0F22">
        <w:rPr>
          <w:rFonts w:ascii="Arial" w:hAnsi="Arial" w:cs="Arial"/>
          <w:color w:val="222222"/>
          <w:sz w:val="27"/>
          <w:szCs w:val="27"/>
          <w:shd w:val="clear" w:color="auto" w:fill="F2F2F2"/>
        </w:rPr>
        <w:t xml:space="preserve">completamente abbandonato , pieno di sterpaglie </w:t>
      </w:r>
      <w:r w:rsidR="00E22009">
        <w:rPr>
          <w:rFonts w:ascii="Arial" w:hAnsi="Arial" w:cs="Arial"/>
          <w:color w:val="222222"/>
          <w:sz w:val="27"/>
          <w:szCs w:val="27"/>
          <w:shd w:val="clear" w:color="auto" w:fill="F2F2F2"/>
        </w:rPr>
        <w:t xml:space="preserve">, </w:t>
      </w:r>
      <w:r>
        <w:rPr>
          <w:rFonts w:ascii="Arial" w:hAnsi="Arial" w:cs="Arial"/>
          <w:color w:val="222222"/>
          <w:sz w:val="27"/>
          <w:szCs w:val="27"/>
          <w:shd w:val="clear" w:color="auto" w:fill="F2F2F2"/>
        </w:rPr>
        <w:t xml:space="preserve">con un albero di fichi le cui radici  stanno  sollevando il pavimento, </w:t>
      </w:r>
      <w:r w:rsidR="00CB0F22">
        <w:rPr>
          <w:rFonts w:ascii="Arial" w:hAnsi="Arial" w:cs="Arial"/>
          <w:color w:val="222222"/>
          <w:sz w:val="27"/>
          <w:szCs w:val="27"/>
          <w:shd w:val="clear" w:color="auto" w:fill="F2F2F2"/>
        </w:rPr>
        <w:t>come testimoniato da alcun condomini dello stabile.</w:t>
      </w:r>
    </w:p>
    <w:p w:rsidR="00CB0F22" w:rsidRDefault="001E00A7" w:rsidP="00DA3BE2">
      <w:pPr>
        <w:rPr>
          <w:rFonts w:ascii="Arial" w:hAnsi="Arial" w:cs="Arial"/>
          <w:color w:val="222222"/>
          <w:sz w:val="27"/>
          <w:szCs w:val="27"/>
          <w:shd w:val="clear" w:color="auto" w:fill="F2F2F2"/>
        </w:rPr>
      </w:pPr>
      <w:r>
        <w:rPr>
          <w:rFonts w:ascii="Arial" w:hAnsi="Arial" w:cs="Arial"/>
          <w:color w:val="222222"/>
          <w:sz w:val="27"/>
          <w:szCs w:val="27"/>
          <w:shd w:val="clear" w:color="auto" w:fill="F2F2F2"/>
        </w:rPr>
        <w:t>Signor Soprintendente</w:t>
      </w:r>
      <w:r w:rsidR="00CB0F22">
        <w:rPr>
          <w:rFonts w:ascii="Arial" w:hAnsi="Arial" w:cs="Arial"/>
          <w:color w:val="222222"/>
          <w:sz w:val="27"/>
          <w:szCs w:val="27"/>
          <w:shd w:val="clear" w:color="auto" w:fill="F2F2F2"/>
        </w:rPr>
        <w:t>,</w:t>
      </w:r>
    </w:p>
    <w:p w:rsidR="00CB0F22" w:rsidRDefault="00CB0F22" w:rsidP="00DA3BE2">
      <w:pPr>
        <w:rPr>
          <w:rFonts w:ascii="Arial" w:hAnsi="Arial" w:cs="Arial"/>
          <w:color w:val="222222"/>
          <w:sz w:val="27"/>
          <w:szCs w:val="27"/>
          <w:shd w:val="clear" w:color="auto" w:fill="F2F2F2"/>
        </w:rPr>
      </w:pPr>
      <w:r>
        <w:rPr>
          <w:rFonts w:ascii="Arial" w:hAnsi="Arial" w:cs="Arial"/>
          <w:color w:val="222222"/>
          <w:sz w:val="27"/>
          <w:szCs w:val="27"/>
          <w:shd w:val="clear" w:color="auto" w:fill="F2F2F2"/>
        </w:rPr>
        <w:t xml:space="preserve">mi permetto </w:t>
      </w:r>
      <w:r w:rsidR="00E22009">
        <w:rPr>
          <w:rFonts w:ascii="Arial" w:hAnsi="Arial" w:cs="Arial"/>
          <w:color w:val="222222"/>
          <w:sz w:val="27"/>
          <w:szCs w:val="27"/>
          <w:shd w:val="clear" w:color="auto" w:fill="F2F2F2"/>
        </w:rPr>
        <w:t>,</w:t>
      </w:r>
      <w:r>
        <w:rPr>
          <w:rFonts w:ascii="Arial" w:hAnsi="Arial" w:cs="Arial"/>
          <w:color w:val="222222"/>
          <w:sz w:val="27"/>
          <w:szCs w:val="27"/>
          <w:shd w:val="clear" w:color="auto" w:fill="F2F2F2"/>
        </w:rPr>
        <w:t xml:space="preserve">conseguentemente </w:t>
      </w:r>
      <w:r w:rsidR="00E22009">
        <w:rPr>
          <w:rFonts w:ascii="Arial" w:hAnsi="Arial" w:cs="Arial"/>
          <w:color w:val="222222"/>
          <w:sz w:val="27"/>
          <w:szCs w:val="27"/>
          <w:shd w:val="clear" w:color="auto" w:fill="F2F2F2"/>
        </w:rPr>
        <w:t>,</w:t>
      </w:r>
      <w:r>
        <w:rPr>
          <w:rFonts w:ascii="Arial" w:hAnsi="Arial" w:cs="Arial"/>
          <w:color w:val="222222"/>
          <w:sz w:val="27"/>
          <w:szCs w:val="27"/>
          <w:shd w:val="clear" w:color="auto" w:fill="F2F2F2"/>
        </w:rPr>
        <w:t>sottoporre alla Sua cortese attenzione in primis:</w:t>
      </w:r>
    </w:p>
    <w:p w:rsidR="00CB0F22" w:rsidRDefault="00CB0F22" w:rsidP="00CB0F22">
      <w:pPr>
        <w:pStyle w:val="Paragrafoelenco"/>
        <w:numPr>
          <w:ilvl w:val="0"/>
          <w:numId w:val="22"/>
        </w:numPr>
        <w:rPr>
          <w:rFonts w:ascii="Arial" w:hAnsi="Arial" w:cs="Arial"/>
          <w:color w:val="222222"/>
          <w:sz w:val="27"/>
          <w:szCs w:val="27"/>
          <w:shd w:val="clear" w:color="auto" w:fill="F2F2F2"/>
        </w:rPr>
      </w:pPr>
      <w:r>
        <w:rPr>
          <w:rFonts w:ascii="Arial" w:hAnsi="Arial" w:cs="Arial"/>
          <w:color w:val="222222"/>
          <w:sz w:val="27"/>
          <w:szCs w:val="27"/>
          <w:shd w:val="clear" w:color="auto" w:fill="F2F2F2"/>
        </w:rPr>
        <w:t>recupero e fruizione della DOMNUS ROMANA; e contestualmente:</w:t>
      </w:r>
    </w:p>
    <w:p w:rsidR="001E00A7" w:rsidRDefault="001E00A7" w:rsidP="00CB0F22">
      <w:pPr>
        <w:pStyle w:val="Paragrafoelenco"/>
        <w:numPr>
          <w:ilvl w:val="0"/>
          <w:numId w:val="22"/>
        </w:numPr>
        <w:rPr>
          <w:rFonts w:ascii="Arial" w:hAnsi="Arial" w:cs="Arial"/>
          <w:color w:val="222222"/>
          <w:sz w:val="27"/>
          <w:szCs w:val="27"/>
          <w:shd w:val="clear" w:color="auto" w:fill="F2F2F2"/>
        </w:rPr>
      </w:pPr>
      <w:r>
        <w:rPr>
          <w:rFonts w:ascii="Arial" w:hAnsi="Arial" w:cs="Arial"/>
          <w:color w:val="222222"/>
          <w:sz w:val="27"/>
          <w:szCs w:val="27"/>
          <w:shd w:val="clear" w:color="auto" w:fill="F2F2F2"/>
        </w:rPr>
        <w:t xml:space="preserve">chiarezza in relazione agli eventuali vincoli del Palazzo degli Uffici. Il </w:t>
      </w:r>
      <w:r w:rsidR="00FE42A4">
        <w:rPr>
          <w:rFonts w:ascii="Arial" w:hAnsi="Arial" w:cs="Arial"/>
          <w:color w:val="222222"/>
          <w:sz w:val="27"/>
          <w:szCs w:val="27"/>
          <w:shd w:val="clear" w:color="auto" w:fill="F2F2F2"/>
        </w:rPr>
        <w:t>25 febbraio scorso , come risul</w:t>
      </w:r>
      <w:r>
        <w:rPr>
          <w:rFonts w:ascii="Arial" w:hAnsi="Arial" w:cs="Arial"/>
          <w:color w:val="222222"/>
          <w:sz w:val="27"/>
          <w:szCs w:val="27"/>
          <w:shd w:val="clear" w:color="auto" w:fill="F2F2F2"/>
        </w:rPr>
        <w:t>ta dal relativo verbale sottoscritto con l’</w:t>
      </w:r>
      <w:r w:rsidR="00FE42A4">
        <w:rPr>
          <w:rFonts w:ascii="Arial" w:hAnsi="Arial" w:cs="Arial"/>
          <w:color w:val="222222"/>
          <w:sz w:val="27"/>
          <w:szCs w:val="27"/>
          <w:shd w:val="clear" w:color="auto" w:fill="F2F2F2"/>
        </w:rPr>
        <w:t>arch Carmelo Di F</w:t>
      </w:r>
      <w:r>
        <w:rPr>
          <w:rFonts w:ascii="Arial" w:hAnsi="Arial" w:cs="Arial"/>
          <w:color w:val="222222"/>
          <w:sz w:val="27"/>
          <w:szCs w:val="27"/>
          <w:shd w:val="clear" w:color="auto" w:fill="F2F2F2"/>
        </w:rPr>
        <w:t xml:space="preserve">onzo, </w:t>
      </w:r>
      <w:r w:rsidR="00FE42A4">
        <w:rPr>
          <w:rFonts w:ascii="Arial" w:hAnsi="Arial" w:cs="Arial"/>
          <w:color w:val="222222"/>
          <w:sz w:val="27"/>
          <w:szCs w:val="27"/>
          <w:shd w:val="clear" w:color="auto" w:fill="F2F2F2"/>
        </w:rPr>
        <w:t>ho potuto verificare che,</w:t>
      </w:r>
      <w:r w:rsidR="005415E1">
        <w:rPr>
          <w:rFonts w:ascii="Arial" w:hAnsi="Arial" w:cs="Arial"/>
          <w:color w:val="222222"/>
          <w:sz w:val="27"/>
          <w:szCs w:val="27"/>
          <w:shd w:val="clear" w:color="auto" w:fill="F2F2F2"/>
        </w:rPr>
        <w:t>”</w:t>
      </w:r>
      <w:r w:rsidR="00FE42A4">
        <w:rPr>
          <w:rFonts w:ascii="Arial" w:hAnsi="Arial" w:cs="Arial"/>
          <w:color w:val="222222"/>
          <w:sz w:val="27"/>
          <w:szCs w:val="27"/>
          <w:shd w:val="clear" w:color="auto" w:fill="F2F2F2"/>
        </w:rPr>
        <w:t xml:space="preserve"> contrariamente ad alcune Sue affermazioni</w:t>
      </w:r>
      <w:r w:rsidR="005415E1">
        <w:rPr>
          <w:rFonts w:ascii="Arial" w:hAnsi="Arial" w:cs="Arial"/>
          <w:color w:val="222222"/>
          <w:sz w:val="27"/>
          <w:szCs w:val="27"/>
          <w:shd w:val="clear" w:color="auto" w:fill="F2F2F2"/>
        </w:rPr>
        <w:t>”</w:t>
      </w:r>
      <w:r w:rsidR="00FE42A4">
        <w:rPr>
          <w:rFonts w:ascii="Arial" w:hAnsi="Arial" w:cs="Arial"/>
          <w:color w:val="222222"/>
          <w:sz w:val="27"/>
          <w:szCs w:val="27"/>
          <w:shd w:val="clear" w:color="auto" w:fill="F2F2F2"/>
        </w:rPr>
        <w:t xml:space="preserve"> , non si è rilevata </w:t>
      </w:r>
      <w:r w:rsidR="0092340B">
        <w:rPr>
          <w:rFonts w:ascii="Arial" w:hAnsi="Arial" w:cs="Arial"/>
          <w:color w:val="222222"/>
          <w:sz w:val="27"/>
          <w:szCs w:val="27"/>
          <w:shd w:val="clear" w:color="auto" w:fill="F2F2F2"/>
        </w:rPr>
        <w:t>la “cosiddetta</w:t>
      </w:r>
      <w:r w:rsidR="00FE42A4">
        <w:rPr>
          <w:rFonts w:ascii="Arial" w:hAnsi="Arial" w:cs="Arial"/>
          <w:color w:val="222222"/>
          <w:sz w:val="27"/>
          <w:szCs w:val="27"/>
          <w:shd w:val="clear" w:color="auto" w:fill="F2F2F2"/>
        </w:rPr>
        <w:t xml:space="preserve"> rappresentanza del Liceo Archita”. Sono in attesa dell’accesso agli atti relativamente all’insediamento archeologico del “sepolcreto ebraico e non solo”.</w:t>
      </w:r>
    </w:p>
    <w:p w:rsidR="00CB0F22" w:rsidRPr="00FE42A4" w:rsidRDefault="00FE42A4" w:rsidP="00FE42A4">
      <w:pPr>
        <w:pStyle w:val="Paragrafoelenco"/>
        <w:numPr>
          <w:ilvl w:val="0"/>
          <w:numId w:val="22"/>
        </w:numPr>
        <w:rPr>
          <w:rFonts w:ascii="Arial" w:hAnsi="Arial" w:cs="Arial"/>
          <w:color w:val="222222"/>
          <w:sz w:val="27"/>
          <w:szCs w:val="27"/>
          <w:shd w:val="clear" w:color="auto" w:fill="F2F2F2"/>
        </w:rPr>
      </w:pPr>
      <w:r>
        <w:rPr>
          <w:rFonts w:ascii="Arial" w:hAnsi="Arial" w:cs="Arial"/>
          <w:color w:val="222222"/>
          <w:sz w:val="27"/>
          <w:szCs w:val="27"/>
          <w:shd w:val="clear" w:color="auto" w:fill="F2F2F2"/>
        </w:rPr>
        <w:t xml:space="preserve">Ciò premesso , mentre non posso non riconoscere il grande impegno che profondono i funzionari della sede di Taranto da Di Fonzo a Masiello e tanti altri, </w:t>
      </w:r>
      <w:r>
        <w:rPr>
          <w:rFonts w:ascii="Arial" w:hAnsi="Arial" w:cs="Arial"/>
          <w:color w:val="222222"/>
          <w:sz w:val="27"/>
          <w:szCs w:val="27"/>
          <w:shd w:val="clear" w:color="auto" w:fill="F2F2F2"/>
        </w:rPr>
        <w:lastRenderedPageBreak/>
        <w:t>in attesa dell’</w:t>
      </w:r>
      <w:r w:rsidR="00CB0F22" w:rsidRPr="00FE42A4">
        <w:rPr>
          <w:b/>
          <w:bCs/>
        </w:rPr>
        <w:t>insediamento a Taranto della Soprintendenza Nazionale per la tutela del patrimonio culturale subacqueo , con competenza su Taranto delle funzioni spettanti alla  Soprintendenza archeologica, belle arti e paesaggio</w:t>
      </w:r>
      <w:r w:rsidRPr="00FE42A4">
        <w:rPr>
          <w:b/>
          <w:bCs/>
          <w:sz w:val="28"/>
          <w:szCs w:val="28"/>
        </w:rPr>
        <w:t>, mi permett</w:t>
      </w:r>
      <w:r>
        <w:rPr>
          <w:b/>
          <w:bCs/>
          <w:sz w:val="28"/>
          <w:szCs w:val="28"/>
        </w:rPr>
        <w:t>o chiederLe un inco</w:t>
      </w:r>
      <w:r w:rsidRPr="00FE42A4">
        <w:rPr>
          <w:b/>
          <w:bCs/>
          <w:sz w:val="28"/>
          <w:szCs w:val="28"/>
        </w:rPr>
        <w:t>ntro</w:t>
      </w:r>
      <w:r>
        <w:rPr>
          <w:b/>
          <w:bCs/>
          <w:sz w:val="28"/>
          <w:szCs w:val="28"/>
        </w:rPr>
        <w:t>, onde chiari</w:t>
      </w:r>
      <w:r w:rsidR="005415E1">
        <w:rPr>
          <w:b/>
          <w:bCs/>
          <w:sz w:val="28"/>
          <w:szCs w:val="28"/>
        </w:rPr>
        <w:t>r</w:t>
      </w:r>
      <w:r>
        <w:rPr>
          <w:b/>
          <w:bCs/>
          <w:sz w:val="28"/>
          <w:szCs w:val="28"/>
        </w:rPr>
        <w:t>e e approfondire tutte le probl</w:t>
      </w:r>
      <w:r w:rsidR="005415E1">
        <w:rPr>
          <w:b/>
          <w:bCs/>
          <w:sz w:val="28"/>
          <w:szCs w:val="28"/>
        </w:rPr>
        <w:t xml:space="preserve">ematiche di Sua competenza , </w:t>
      </w:r>
      <w:r w:rsidR="0092340B">
        <w:rPr>
          <w:b/>
          <w:bCs/>
          <w:sz w:val="28"/>
          <w:szCs w:val="28"/>
        </w:rPr>
        <w:t>nonché</w:t>
      </w:r>
      <w:r>
        <w:rPr>
          <w:b/>
          <w:bCs/>
          <w:sz w:val="28"/>
          <w:szCs w:val="28"/>
        </w:rPr>
        <w:t xml:space="preserve"> le pr</w:t>
      </w:r>
      <w:r w:rsidR="005415E1">
        <w:rPr>
          <w:b/>
          <w:bCs/>
          <w:sz w:val="28"/>
          <w:szCs w:val="28"/>
        </w:rPr>
        <w:t>o</w:t>
      </w:r>
      <w:r>
        <w:rPr>
          <w:b/>
          <w:bCs/>
          <w:sz w:val="28"/>
          <w:szCs w:val="28"/>
        </w:rPr>
        <w:t>poste del CQV</w:t>
      </w:r>
      <w:r w:rsidR="00506248">
        <w:rPr>
          <w:b/>
          <w:bCs/>
          <w:sz w:val="28"/>
          <w:szCs w:val="28"/>
        </w:rPr>
        <w:t>, e in particolare:</w:t>
      </w:r>
      <w:r>
        <w:rPr>
          <w:b/>
          <w:bCs/>
        </w:rPr>
        <w:t xml:space="preserve"> </w:t>
      </w:r>
      <w:r w:rsidR="00CB0F22" w:rsidRPr="00FE42A4">
        <w:rPr>
          <w:b/>
          <w:bCs/>
        </w:rPr>
        <w:t xml:space="preserve"> ;</w:t>
      </w:r>
    </w:p>
    <w:p w:rsidR="00CB0F22" w:rsidRPr="00506248" w:rsidRDefault="00CB0F22" w:rsidP="00CB0F22">
      <w:pPr>
        <w:numPr>
          <w:ilvl w:val="0"/>
          <w:numId w:val="11"/>
        </w:numPr>
        <w:spacing w:after="160" w:line="256" w:lineRule="auto"/>
      </w:pPr>
      <w:r w:rsidRPr="0025278B">
        <w:rPr>
          <w:b/>
          <w:bCs/>
        </w:rPr>
        <w:t xml:space="preserve">“l’utilizzo funzionale e organizzativo sul territorio dello straordinario patrimonio del Chiostro di S. Domenico e  dell’ex Convento Sant’Antonio”; </w:t>
      </w:r>
    </w:p>
    <w:tbl>
      <w:tblPr>
        <w:tblW w:w="5000" w:type="pct"/>
        <w:tblCellMar>
          <w:left w:w="0" w:type="dxa"/>
          <w:right w:w="0" w:type="dxa"/>
        </w:tblCellMar>
        <w:tblLook w:val="04A0" w:firstRow="1" w:lastRow="0" w:firstColumn="1" w:lastColumn="0" w:noHBand="0" w:noVBand="1"/>
      </w:tblPr>
      <w:tblGrid>
        <w:gridCol w:w="10466"/>
      </w:tblGrid>
      <w:tr w:rsidR="00506248" w:rsidTr="00EF5F77">
        <w:tc>
          <w:tcPr>
            <w:tcW w:w="0" w:type="auto"/>
            <w:hideMark/>
          </w:tcPr>
          <w:tbl>
            <w:tblPr>
              <w:tblpPr w:leftFromText="45" w:rightFromText="45" w:bottomFromText="160" w:vertAnchor="text"/>
              <w:tblW w:w="5000" w:type="pct"/>
              <w:tblCellMar>
                <w:left w:w="0" w:type="dxa"/>
                <w:right w:w="0" w:type="dxa"/>
              </w:tblCellMar>
              <w:tblLook w:val="04A0" w:firstRow="1" w:lastRow="0" w:firstColumn="1" w:lastColumn="0" w:noHBand="0" w:noVBand="1"/>
            </w:tblPr>
            <w:tblGrid>
              <w:gridCol w:w="10466"/>
            </w:tblGrid>
            <w:tr w:rsidR="00506248" w:rsidTr="00EF5F77">
              <w:tc>
                <w:tcPr>
                  <w:tcW w:w="0" w:type="auto"/>
                  <w:tcMar>
                    <w:top w:w="135" w:type="dxa"/>
                    <w:left w:w="270" w:type="dxa"/>
                    <w:bottom w:w="135" w:type="dxa"/>
                    <w:right w:w="270" w:type="dxa"/>
                  </w:tcMar>
                  <w:hideMark/>
                </w:tcPr>
                <w:p w:rsidR="00506248" w:rsidRPr="00C0762B" w:rsidRDefault="00506248" w:rsidP="00EF5F77">
                  <w:pPr>
                    <w:spacing w:after="160" w:line="256" w:lineRule="auto"/>
                  </w:pPr>
                  <w:r>
                    <w:t xml:space="preserve">  </w:t>
                  </w:r>
                </w:p>
                <w:p w:rsidR="00506248" w:rsidRPr="005433C8" w:rsidRDefault="00506248" w:rsidP="00EF5F77">
                  <w:pPr>
                    <w:numPr>
                      <w:ilvl w:val="0"/>
                      <w:numId w:val="11"/>
                    </w:numPr>
                    <w:spacing w:after="160" w:line="256" w:lineRule="auto"/>
                  </w:pPr>
                  <w:r>
                    <w:rPr>
                      <w:b/>
                      <w:bCs/>
                    </w:rPr>
                    <w:t xml:space="preserve">Preso atto della istituzione a Taranto dall’aa 2019-20 della Scuola di Specializzazione in beni architettonici e restauro del Politecnico di Bari,    di promuovere, in sinergia Università e Politecnico di Bari ,l’istituzione della   </w:t>
                  </w:r>
                  <w:r w:rsidRPr="005433C8">
                    <w:rPr>
                      <w:b/>
                      <w:bCs/>
                      <w:i/>
                      <w:sz w:val="24"/>
                      <w:szCs w:val="24"/>
                    </w:rPr>
                    <w:t xml:space="preserve">SCUOLA superiore per i beni archeologici, architettonici e paesaggio </w:t>
                  </w:r>
                  <w:r>
                    <w:rPr>
                      <w:b/>
                      <w:bCs/>
                    </w:rPr>
                    <w:t>,  con il coinvolgimento della Soprintendenza, Marta, ISAMG, Castello Aragonese ;</w:t>
                  </w:r>
                </w:p>
                <w:p w:rsidR="00506248" w:rsidRPr="0099236E" w:rsidRDefault="00506248" w:rsidP="00EF5F77">
                  <w:pPr>
                    <w:numPr>
                      <w:ilvl w:val="0"/>
                      <w:numId w:val="11"/>
                    </w:numPr>
                    <w:spacing w:after="160" w:line="256" w:lineRule="auto"/>
                  </w:pPr>
                  <w:r>
                    <w:rPr>
                      <w:b/>
                      <w:bCs/>
                    </w:rPr>
                    <w:t>Il ripristino del Corso di Laurea  di Beni culturali nell’ambito delle attività accademiche del Dipartimento jonico , valorizzando il Laboratorio di archeologia subacquea, anche tramite l’attivazione di un apposito Master;</w:t>
                  </w:r>
                </w:p>
                <w:p w:rsidR="00506248" w:rsidRPr="00432134" w:rsidRDefault="00506248" w:rsidP="00EF5F77">
                  <w:pPr>
                    <w:numPr>
                      <w:ilvl w:val="0"/>
                      <w:numId w:val="11"/>
                    </w:numPr>
                    <w:spacing w:after="160" w:line="256" w:lineRule="auto"/>
                  </w:pPr>
                  <w:r>
                    <w:rPr>
                      <w:b/>
                      <w:bCs/>
                    </w:rPr>
                    <w:t>Il supporto,  tramite sia l’istituendo Corso di laurea di Beni Culturali che  della Scuola superiore per i beni archeologici , architettonici e paesaggio, alle  attività di ricerca e studio  del Castello Aragonese e degli altri siti archeologici della Marina: dal Centro Ospedaliero  all’Arsenale MM, con particolare riferimento anche alla Mostra storica  artigiana ;</w:t>
                  </w:r>
                </w:p>
                <w:p w:rsidR="00506248" w:rsidRPr="00882D2B" w:rsidRDefault="00506248" w:rsidP="00EF5F77">
                  <w:pPr>
                    <w:numPr>
                      <w:ilvl w:val="0"/>
                      <w:numId w:val="11"/>
                    </w:numPr>
                    <w:spacing w:after="160" w:line="256" w:lineRule="auto"/>
                    <w:rPr>
                      <w:b/>
                    </w:rPr>
                  </w:pPr>
                  <w:r w:rsidRPr="00432134">
                    <w:rPr>
                      <w:rFonts w:ascii="Arial" w:eastAsia="Times New Roman" w:hAnsi="Arial" w:cs="Arial"/>
                      <w:b/>
                      <w:color w:val="000000"/>
                      <w:lang w:eastAsia="it-IT"/>
                    </w:rPr>
                    <w:t xml:space="preserve">studio e ricerche sugli insediamenti archeologici e recupero degli stessi </w:t>
                  </w:r>
                  <w:r>
                    <w:rPr>
                      <w:rFonts w:ascii="Arial" w:eastAsia="Times New Roman" w:hAnsi="Arial" w:cs="Arial"/>
                      <w:b/>
                      <w:color w:val="000000"/>
                      <w:lang w:eastAsia="it-IT"/>
                    </w:rPr>
                    <w:t xml:space="preserve">: </w:t>
                  </w:r>
                  <w:r w:rsidRPr="00432134">
                    <w:rPr>
                      <w:rFonts w:ascii="Arial" w:eastAsia="Times New Roman" w:hAnsi="Arial" w:cs="Arial"/>
                      <w:b/>
                      <w:color w:val="000000"/>
                      <w:lang w:eastAsia="it-IT"/>
                    </w:rPr>
                    <w:t xml:space="preserve"> anfiteatro con il  </w:t>
                  </w:r>
                  <w:r w:rsidRPr="00432134">
                    <w:rPr>
                      <w:rFonts w:ascii="Arial" w:eastAsia="Times New Roman" w:hAnsi="Arial" w:cs="Arial"/>
                      <w:b/>
                      <w:i/>
                      <w:color w:val="000000"/>
                      <w:lang w:eastAsia="it-IT"/>
                    </w:rPr>
                    <w:t>recupero- stor</w:t>
                  </w:r>
                  <w:r>
                    <w:rPr>
                      <w:rFonts w:ascii="Arial" w:eastAsia="Times New Roman" w:hAnsi="Arial" w:cs="Arial"/>
                      <w:b/>
                      <w:i/>
                      <w:color w:val="000000"/>
                      <w:lang w:eastAsia="it-IT"/>
                    </w:rPr>
                    <w:t xml:space="preserve">ico, artistico, archeologico </w:t>
                  </w:r>
                  <w:r w:rsidRPr="00432134">
                    <w:rPr>
                      <w:rFonts w:ascii="Arial" w:eastAsia="Times New Roman" w:hAnsi="Arial" w:cs="Arial"/>
                      <w:b/>
                      <w:i/>
                      <w:color w:val="000000"/>
                      <w:lang w:eastAsia="it-IT"/>
                    </w:rPr>
                    <w:t>dell’area di “piazza coperta</w:t>
                  </w:r>
                  <w:r w:rsidRPr="00432134">
                    <w:rPr>
                      <w:rFonts w:ascii="Arial" w:eastAsia="Times New Roman" w:hAnsi="Arial" w:cs="Arial"/>
                      <w:b/>
                      <w:color w:val="000000"/>
                      <w:lang w:eastAsia="it-IT"/>
                    </w:rPr>
                    <w:t>”, mura , valorizzazione del Muraglione con bando internazionale d</w:t>
                  </w:r>
                  <w:r>
                    <w:rPr>
                      <w:rFonts w:ascii="Arial" w:eastAsia="Times New Roman" w:hAnsi="Arial" w:cs="Arial"/>
                      <w:b/>
                      <w:color w:val="000000"/>
                      <w:lang w:eastAsia="it-IT"/>
                    </w:rPr>
                    <w:t xml:space="preserve">i pittura murale, palazzi storici(  CNR, Brasini, ecc), </w:t>
                  </w:r>
                  <w:r w:rsidR="0092340B" w:rsidRPr="00432134">
                    <w:rPr>
                      <w:rFonts w:ascii="Arial" w:eastAsia="Times New Roman" w:hAnsi="Arial" w:cs="Arial"/>
                      <w:b/>
                      <w:color w:val="000000"/>
                      <w:lang w:eastAsia="it-IT"/>
                    </w:rPr>
                    <w:t>PINACOTECA,</w:t>
                  </w:r>
                  <w:r w:rsidR="0092340B">
                    <w:rPr>
                      <w:rFonts w:ascii="Arial" w:eastAsia="Times New Roman" w:hAnsi="Arial" w:cs="Arial"/>
                      <w:b/>
                      <w:color w:val="000000"/>
                      <w:lang w:eastAsia="it-IT"/>
                    </w:rPr>
                    <w:t xml:space="preserve"> insediamenti</w:t>
                  </w:r>
                  <w:r>
                    <w:rPr>
                      <w:rFonts w:ascii="Arial" w:eastAsia="Times New Roman" w:hAnsi="Arial" w:cs="Arial"/>
                      <w:b/>
                      <w:color w:val="000000"/>
                      <w:lang w:eastAsia="it-IT"/>
                    </w:rPr>
                    <w:t xml:space="preserve"> archeologici  e </w:t>
                  </w:r>
                  <w:r w:rsidRPr="00432134">
                    <w:rPr>
                      <w:rFonts w:ascii="Arial" w:eastAsia="Times New Roman" w:hAnsi="Arial" w:cs="Arial"/>
                      <w:b/>
                      <w:color w:val="000000"/>
                      <w:lang w:eastAsia="it-IT"/>
                    </w:rPr>
                    <w:t xml:space="preserve"> musei diffusi sul territorio jonico, </w:t>
                  </w:r>
                  <w:r w:rsidR="0092340B" w:rsidRPr="00432134">
                    <w:rPr>
                      <w:rFonts w:ascii="Arial" w:eastAsia="Times New Roman" w:hAnsi="Arial" w:cs="Arial"/>
                      <w:b/>
                      <w:color w:val="000000"/>
                      <w:lang w:eastAsia="it-IT"/>
                    </w:rPr>
                    <w:t>ipogei,</w:t>
                  </w:r>
                  <w:r w:rsidR="0092340B">
                    <w:rPr>
                      <w:rFonts w:ascii="Arial" w:eastAsia="Times New Roman" w:hAnsi="Arial" w:cs="Arial"/>
                      <w:b/>
                      <w:color w:val="000000"/>
                      <w:lang w:eastAsia="it-IT"/>
                    </w:rPr>
                    <w:t xml:space="preserve"> chiesa</w:t>
                  </w:r>
                  <w:r>
                    <w:rPr>
                      <w:rFonts w:ascii="Arial" w:eastAsia="Times New Roman" w:hAnsi="Arial" w:cs="Arial"/>
                      <w:b/>
                      <w:color w:val="000000"/>
                      <w:lang w:eastAsia="it-IT"/>
                    </w:rPr>
                    <w:t xml:space="preserve"> di Santa Caterina, </w:t>
                  </w:r>
                  <w:r w:rsidRPr="00432134">
                    <w:rPr>
                      <w:rFonts w:ascii="Arial" w:eastAsia="Times New Roman" w:hAnsi="Arial" w:cs="Arial"/>
                      <w:b/>
                      <w:color w:val="000000"/>
                      <w:lang w:eastAsia="it-IT"/>
                    </w:rPr>
                    <w:t>ecc</w:t>
                  </w:r>
                  <w:r>
                    <w:rPr>
                      <w:rFonts w:ascii="Arial" w:eastAsia="Times New Roman" w:hAnsi="Arial" w:cs="Arial"/>
                      <w:b/>
                      <w:color w:val="000000"/>
                      <w:lang w:eastAsia="it-IT"/>
                    </w:rPr>
                    <w:t>;</w:t>
                  </w:r>
                </w:p>
                <w:p w:rsidR="00506248" w:rsidRPr="00882D2B" w:rsidRDefault="00506248" w:rsidP="00EF5F77">
                  <w:pPr>
                    <w:numPr>
                      <w:ilvl w:val="0"/>
                      <w:numId w:val="11"/>
                    </w:numPr>
                    <w:spacing w:after="160" w:line="256" w:lineRule="auto"/>
                    <w:rPr>
                      <w:b/>
                    </w:rPr>
                  </w:pPr>
                  <w:r w:rsidRPr="00432134">
                    <w:rPr>
                      <w:rFonts w:ascii="Arial" w:eastAsia="Times New Roman" w:hAnsi="Arial" w:cs="Arial"/>
                      <w:b/>
                      <w:color w:val="000000"/>
                      <w:lang w:eastAsia="it-IT"/>
                    </w:rPr>
                    <w:t xml:space="preserve"> </w:t>
                  </w:r>
                  <w:r w:rsidRPr="00882D2B">
                    <w:rPr>
                      <w:b/>
                    </w:rPr>
                    <w:t>recupero dell’arte contemporanea : Concattedrale ( vasche e teatro), Fontana del Carrino e opera ad Economia,..;</w:t>
                  </w:r>
                </w:p>
                <w:p w:rsidR="00506248" w:rsidRPr="00506248" w:rsidRDefault="00506248" w:rsidP="00506248">
                  <w:pPr>
                    <w:numPr>
                      <w:ilvl w:val="0"/>
                      <w:numId w:val="11"/>
                    </w:numPr>
                    <w:spacing w:after="160" w:line="256" w:lineRule="auto"/>
                    <w:rPr>
                      <w:b/>
                    </w:rPr>
                  </w:pPr>
                  <w:r>
                    <w:rPr>
                      <w:b/>
                    </w:rPr>
                    <w:t>istituzione a Taranto di una sede staccata dell’Accademia di Belle Arti di Lecce;</w:t>
                  </w:r>
                </w:p>
                <w:p w:rsidR="00506248" w:rsidRPr="003873F0" w:rsidRDefault="00506248" w:rsidP="00EF5F77">
                  <w:pPr>
                    <w:numPr>
                      <w:ilvl w:val="0"/>
                      <w:numId w:val="11"/>
                    </w:numPr>
                    <w:spacing w:after="160" w:line="256" w:lineRule="auto"/>
                    <w:rPr>
                      <w:b/>
                    </w:rPr>
                  </w:pPr>
                  <w:r w:rsidRPr="003873F0">
                    <w:rPr>
                      <w:rFonts w:ascii="Arial" w:hAnsi="Arial" w:cs="Arial"/>
                      <w:b/>
                      <w:i/>
                    </w:rPr>
                    <w:t>recupero dei “segni dell’identità tarantina”</w:t>
                  </w:r>
                  <w:r w:rsidRPr="003873F0">
                    <w:rPr>
                      <w:rFonts w:ascii="Arial" w:hAnsi="Arial" w:cs="Arial"/>
                      <w:b/>
                    </w:rPr>
                    <w:t xml:space="preserve"> :</w:t>
                  </w:r>
                </w:p>
                <w:p w:rsidR="00506248" w:rsidRPr="002D522F" w:rsidRDefault="00506248" w:rsidP="002D522F">
                  <w:pPr>
                    <w:pStyle w:val="Default"/>
                    <w:numPr>
                      <w:ilvl w:val="0"/>
                      <w:numId w:val="19"/>
                    </w:numPr>
                    <w:jc w:val="both"/>
                    <w:rPr>
                      <w:rFonts w:ascii="Arial" w:hAnsi="Arial" w:cs="Arial"/>
                      <w:b/>
                      <w:sz w:val="22"/>
                      <w:szCs w:val="22"/>
                    </w:rPr>
                  </w:pPr>
                  <w:r w:rsidRPr="00A00124">
                    <w:rPr>
                      <w:rFonts w:ascii="Arial" w:hAnsi="Arial" w:cs="Arial"/>
                      <w:b/>
                      <w:sz w:val="22"/>
                      <w:szCs w:val="22"/>
                    </w:rPr>
                    <w:t>recupero dei bassorilievi di Sant’Irene</w:t>
                  </w:r>
                  <w:r>
                    <w:rPr>
                      <w:rFonts w:ascii="Arial" w:hAnsi="Arial" w:cs="Arial"/>
                      <w:b/>
                      <w:sz w:val="22"/>
                      <w:szCs w:val="22"/>
                    </w:rPr>
                    <w:t xml:space="preserve">- sito su un palazzo fatiscente di via Garibaldi, 81 </w:t>
                  </w:r>
                  <w:r w:rsidR="005415E1">
                    <w:rPr>
                      <w:rFonts w:ascii="Arial" w:hAnsi="Arial" w:cs="Arial"/>
                      <w:b/>
                      <w:sz w:val="22"/>
                      <w:szCs w:val="22"/>
                    </w:rPr>
                    <w:t>( da tempo è stato sottoposto all’attenzione del Comune e a suo tempo del dott Augusto Ressa una pr</w:t>
                  </w:r>
                  <w:r w:rsidR="002D522F">
                    <w:rPr>
                      <w:rFonts w:ascii="Arial" w:hAnsi="Arial" w:cs="Arial"/>
                      <w:b/>
                      <w:sz w:val="22"/>
                      <w:szCs w:val="22"/>
                    </w:rPr>
                    <w:t>o</w:t>
                  </w:r>
                  <w:r w:rsidR="005415E1">
                    <w:rPr>
                      <w:rFonts w:ascii="Arial" w:hAnsi="Arial" w:cs="Arial"/>
                      <w:b/>
                      <w:sz w:val="22"/>
                      <w:szCs w:val="22"/>
                    </w:rPr>
                    <w:t>posta di recupero e duplicazione del bassorilievo</w:t>
                  </w:r>
                  <w:r w:rsidR="002D522F">
                    <w:rPr>
                      <w:rFonts w:ascii="Arial" w:hAnsi="Arial" w:cs="Arial"/>
                      <w:b/>
                      <w:sz w:val="22"/>
                      <w:szCs w:val="22"/>
                    </w:rPr>
                    <w:t xml:space="preserve"> per il quale sarebbe necessario determinare il VINCOLO; </w:t>
                  </w:r>
                  <w:r w:rsidRPr="00A00124">
                    <w:rPr>
                      <w:rFonts w:ascii="Arial" w:hAnsi="Arial" w:cs="Arial"/>
                      <w:b/>
                      <w:sz w:val="22"/>
                      <w:szCs w:val="22"/>
                    </w:rPr>
                    <w:t xml:space="preserve"> e dell’Arcangelo Michele e delle Edicole    </w:t>
                  </w:r>
                  <w:r w:rsidRPr="002D522F">
                    <w:rPr>
                      <w:rFonts w:ascii="Arial" w:hAnsi="Arial" w:cs="Arial"/>
                      <w:b/>
                      <w:sz w:val="22"/>
                      <w:szCs w:val="22"/>
                    </w:rPr>
                    <w:t xml:space="preserve">Votive in città vecchia, </w:t>
                  </w:r>
                  <w:r w:rsidRPr="002D522F">
                    <w:rPr>
                      <w:rFonts w:ascii="Arial" w:hAnsi="Arial" w:cs="Arial"/>
                      <w:b/>
                      <w:sz w:val="22"/>
                      <w:szCs w:val="22"/>
                    </w:rPr>
                    <w:tab/>
                  </w:r>
                </w:p>
                <w:p w:rsidR="00506248" w:rsidRPr="003873F0" w:rsidRDefault="00506248" w:rsidP="00EF5F77">
                  <w:pPr>
                    <w:pStyle w:val="Default"/>
                    <w:jc w:val="both"/>
                    <w:rPr>
                      <w:rFonts w:ascii="Arial" w:hAnsi="Arial" w:cs="Arial"/>
                      <w:b/>
                      <w:sz w:val="22"/>
                      <w:szCs w:val="22"/>
                    </w:rPr>
                  </w:pPr>
                  <w:r>
                    <w:rPr>
                      <w:rFonts w:ascii="Arial" w:hAnsi="Arial" w:cs="Arial"/>
                      <w:b/>
                      <w:sz w:val="22"/>
                      <w:szCs w:val="22"/>
                    </w:rPr>
                    <w:t xml:space="preserve">Nel solco di  </w:t>
                  </w:r>
                  <w:r>
                    <w:rPr>
                      <w:rFonts w:ascii="Arial" w:hAnsi="Arial" w:cs="Arial"/>
                      <w:b/>
                      <w:i/>
                      <w:sz w:val="22"/>
                      <w:szCs w:val="22"/>
                    </w:rPr>
                    <w:t xml:space="preserve">MEMORIA E ARCHEOLOGIA </w:t>
                  </w:r>
                </w:p>
                <w:p w:rsidR="00506248" w:rsidRPr="00A00124" w:rsidRDefault="00506248" w:rsidP="00EF5F77">
                  <w:pPr>
                    <w:pStyle w:val="Default"/>
                    <w:jc w:val="both"/>
                    <w:rPr>
                      <w:rFonts w:ascii="Arial" w:hAnsi="Arial" w:cs="Arial"/>
                      <w:b/>
                      <w:sz w:val="22"/>
                      <w:szCs w:val="22"/>
                    </w:rPr>
                  </w:pPr>
                </w:p>
                <w:p w:rsidR="00506248" w:rsidRDefault="00506248" w:rsidP="00EF5F77">
                  <w:pPr>
                    <w:pStyle w:val="Default"/>
                    <w:numPr>
                      <w:ilvl w:val="0"/>
                      <w:numId w:val="23"/>
                    </w:numPr>
                    <w:jc w:val="both"/>
                    <w:rPr>
                      <w:rFonts w:ascii="Arial" w:hAnsi="Arial" w:cs="Arial"/>
                      <w:b/>
                      <w:i/>
                      <w:sz w:val="22"/>
                      <w:szCs w:val="22"/>
                    </w:rPr>
                  </w:pPr>
                  <w:r w:rsidRPr="00A00124">
                    <w:rPr>
                      <w:rFonts w:ascii="Arial" w:hAnsi="Arial" w:cs="Arial"/>
                      <w:b/>
                      <w:i/>
                      <w:sz w:val="22"/>
                      <w:szCs w:val="22"/>
                    </w:rPr>
                    <w:t xml:space="preserve">istituzione del Cimitero Monumentale San Brunone di Taranto con il restauro della </w:t>
                  </w:r>
                  <w:r w:rsidR="0092340B" w:rsidRPr="00A00124">
                    <w:rPr>
                      <w:rFonts w:ascii="Arial" w:hAnsi="Arial" w:cs="Arial"/>
                      <w:b/>
                      <w:i/>
                      <w:sz w:val="22"/>
                      <w:szCs w:val="22"/>
                    </w:rPr>
                    <w:t>Certosa, e</w:t>
                  </w:r>
                  <w:r w:rsidRPr="00A00124">
                    <w:rPr>
                      <w:rFonts w:ascii="Arial" w:hAnsi="Arial" w:cs="Arial"/>
                      <w:b/>
                      <w:i/>
                      <w:sz w:val="22"/>
                      <w:szCs w:val="22"/>
                    </w:rPr>
                    <w:t xml:space="preserve"> l’istituzione ,anche nell’ambito del progetto sulle bonifiche, del  Lapidario e Famedio Cittadino, dove seppellire chi ha fatto la “storia di Taranto” ( Anna Fougez ……… )</w:t>
                  </w:r>
                  <w:r>
                    <w:rPr>
                      <w:rFonts w:ascii="Arial" w:hAnsi="Arial" w:cs="Arial"/>
                      <w:b/>
                      <w:i/>
                      <w:sz w:val="22"/>
                      <w:szCs w:val="22"/>
                    </w:rPr>
                    <w:t>e studio e ricerche sulle Cappelle e Tombe</w:t>
                  </w:r>
                  <w:r w:rsidRPr="00A00124">
                    <w:rPr>
                      <w:rFonts w:ascii="Arial" w:hAnsi="Arial" w:cs="Arial"/>
                      <w:b/>
                      <w:i/>
                      <w:sz w:val="22"/>
                      <w:szCs w:val="22"/>
                    </w:rPr>
                    <w:t>;</w:t>
                  </w:r>
                </w:p>
                <w:p w:rsidR="00506248" w:rsidRDefault="00506248" w:rsidP="00EF5F77">
                  <w:pPr>
                    <w:pStyle w:val="Default"/>
                    <w:numPr>
                      <w:ilvl w:val="0"/>
                      <w:numId w:val="23"/>
                    </w:numPr>
                    <w:jc w:val="both"/>
                    <w:rPr>
                      <w:rFonts w:ascii="Arial" w:hAnsi="Arial" w:cs="Arial"/>
                      <w:b/>
                      <w:i/>
                      <w:sz w:val="22"/>
                      <w:szCs w:val="22"/>
                    </w:rPr>
                  </w:pPr>
                  <w:r>
                    <w:rPr>
                      <w:rFonts w:ascii="Arial" w:hAnsi="Arial" w:cs="Arial"/>
                      <w:b/>
                      <w:i/>
                      <w:sz w:val="22"/>
                      <w:szCs w:val="22"/>
                    </w:rPr>
                    <w:lastRenderedPageBreak/>
                    <w:t>recupero della Cappella di Carlo Di Donna e NITTI;</w:t>
                  </w:r>
                </w:p>
                <w:p w:rsidR="00506248" w:rsidRPr="00A00124" w:rsidRDefault="00506248" w:rsidP="00EF5F77">
                  <w:pPr>
                    <w:pStyle w:val="Default"/>
                    <w:numPr>
                      <w:ilvl w:val="0"/>
                      <w:numId w:val="23"/>
                    </w:numPr>
                    <w:jc w:val="both"/>
                    <w:rPr>
                      <w:rFonts w:ascii="Arial" w:hAnsi="Arial" w:cs="Arial"/>
                      <w:b/>
                      <w:i/>
                      <w:sz w:val="22"/>
                      <w:szCs w:val="22"/>
                    </w:rPr>
                  </w:pPr>
                  <w:r>
                    <w:rPr>
                      <w:rFonts w:ascii="Arial" w:hAnsi="Arial" w:cs="Arial"/>
                      <w:b/>
                      <w:i/>
                      <w:sz w:val="22"/>
                      <w:szCs w:val="22"/>
                    </w:rPr>
                    <w:t>una Sala dedicata ai Sindaci che si sono succeduti nella storia della città con l’esposizione delle loro foto ( proposta Guadagnolo)</w:t>
                  </w:r>
                </w:p>
                <w:p w:rsidR="00506248" w:rsidRDefault="00506248" w:rsidP="00EF5F77">
                  <w:pPr>
                    <w:pStyle w:val="Default"/>
                    <w:numPr>
                      <w:ilvl w:val="0"/>
                      <w:numId w:val="23"/>
                    </w:numPr>
                    <w:jc w:val="both"/>
                    <w:rPr>
                      <w:rFonts w:ascii="Arial" w:hAnsi="Arial" w:cs="Arial"/>
                      <w:b/>
                      <w:i/>
                      <w:sz w:val="22"/>
                      <w:szCs w:val="22"/>
                    </w:rPr>
                  </w:pPr>
                  <w:r w:rsidRPr="00A00124">
                    <w:rPr>
                      <w:rFonts w:ascii="Arial" w:hAnsi="Arial" w:cs="Arial"/>
                      <w:b/>
                      <w:i/>
                      <w:sz w:val="22"/>
                      <w:szCs w:val="22"/>
                    </w:rPr>
                    <w:t>l’istituzione del GIARDINO DEI GIUST</w:t>
                  </w:r>
                  <w:r>
                    <w:rPr>
                      <w:rFonts w:ascii="Arial" w:hAnsi="Arial" w:cs="Arial"/>
                      <w:b/>
                      <w:i/>
                      <w:sz w:val="22"/>
                      <w:szCs w:val="22"/>
                    </w:rPr>
                    <w:t>I , da inaugurare il 6 marzo ’21</w:t>
                  </w:r>
                  <w:r w:rsidRPr="00A00124">
                    <w:rPr>
                      <w:rFonts w:ascii="Arial" w:hAnsi="Arial" w:cs="Arial"/>
                      <w:b/>
                      <w:i/>
                      <w:sz w:val="22"/>
                      <w:szCs w:val="22"/>
                    </w:rPr>
                    <w:t>- Giornata Nazionale ed Europea dei Giusti;</w:t>
                  </w:r>
                </w:p>
                <w:p w:rsidR="00506248" w:rsidRPr="003873F0" w:rsidRDefault="00506248" w:rsidP="00EF5F77">
                  <w:pPr>
                    <w:pStyle w:val="Default"/>
                    <w:numPr>
                      <w:ilvl w:val="0"/>
                      <w:numId w:val="23"/>
                    </w:numPr>
                    <w:jc w:val="both"/>
                    <w:rPr>
                      <w:rFonts w:ascii="Arial" w:hAnsi="Arial" w:cs="Arial"/>
                      <w:b/>
                      <w:i/>
                      <w:sz w:val="22"/>
                      <w:szCs w:val="22"/>
                    </w:rPr>
                  </w:pPr>
                  <w:r w:rsidRPr="003873F0">
                    <w:rPr>
                      <w:b/>
                      <w:bCs/>
                      <w:i/>
                      <w:iCs/>
                      <w:color w:val="006600"/>
                      <w:sz w:val="28"/>
                      <w:szCs w:val="28"/>
                    </w:rPr>
                    <w:t xml:space="preserve">PROGETTO TARGHE. </w:t>
                  </w:r>
                </w:p>
                <w:p w:rsidR="00506248" w:rsidRDefault="00506248" w:rsidP="00EF5F77">
                  <w:pPr>
                    <w:pStyle w:val="Default"/>
                    <w:ind w:left="1020"/>
                    <w:jc w:val="both"/>
                    <w:rPr>
                      <w:rFonts w:ascii="Arial" w:hAnsi="Arial" w:cs="Arial"/>
                      <w:b/>
                      <w:i/>
                      <w:sz w:val="22"/>
                      <w:szCs w:val="22"/>
                    </w:rPr>
                  </w:pPr>
                  <w:r>
                    <w:rPr>
                      <w:b/>
                      <w:bCs/>
                      <w:i/>
                      <w:iCs/>
                      <w:color w:val="006600"/>
                      <w:sz w:val="28"/>
                      <w:szCs w:val="28"/>
                    </w:rPr>
                    <w:t xml:space="preserve"> Il CQV propone di apporre </w:t>
                  </w:r>
                  <w:r w:rsidRPr="00A00124">
                    <w:rPr>
                      <w:rFonts w:ascii="Arial" w:hAnsi="Arial" w:cs="Arial"/>
                      <w:b/>
                      <w:sz w:val="22"/>
                      <w:szCs w:val="22"/>
                    </w:rPr>
                    <w:t xml:space="preserve">Targhe nei luoghi dei ritrovamento storici e archeologici, </w:t>
                  </w:r>
                  <w:r w:rsidR="0092340B" w:rsidRPr="00A00124">
                    <w:rPr>
                      <w:rFonts w:ascii="Arial" w:hAnsi="Arial" w:cs="Arial"/>
                      <w:b/>
                      <w:sz w:val="22"/>
                      <w:szCs w:val="22"/>
                    </w:rPr>
                    <w:t>nonché</w:t>
                  </w:r>
                  <w:r w:rsidRPr="00A00124">
                    <w:rPr>
                      <w:rFonts w:ascii="Arial" w:hAnsi="Arial" w:cs="Arial"/>
                      <w:b/>
                      <w:sz w:val="22"/>
                      <w:szCs w:val="22"/>
                    </w:rPr>
                    <w:t xml:space="preserve"> sui  palazzi dove nacquero i TALENTI  di Taranto ;</w:t>
                  </w:r>
                  <w:r w:rsidRPr="00A00124">
                    <w:rPr>
                      <w:rFonts w:ascii="Arial" w:hAnsi="Arial" w:cs="Arial"/>
                      <w:b/>
                      <w:i/>
                      <w:sz w:val="22"/>
                      <w:szCs w:val="22"/>
                    </w:rPr>
                    <w:t xml:space="preserve"> </w:t>
                  </w:r>
                </w:p>
                <w:p w:rsidR="00506248" w:rsidRDefault="00506248" w:rsidP="00EF5F77">
                  <w:pPr>
                    <w:pStyle w:val="Default"/>
                    <w:jc w:val="both"/>
                    <w:rPr>
                      <w:b/>
                      <w:bCs/>
                      <w:i/>
                      <w:iCs/>
                      <w:color w:val="006600"/>
                      <w:sz w:val="28"/>
                      <w:szCs w:val="28"/>
                    </w:rPr>
                  </w:pPr>
                  <w:r>
                    <w:rPr>
                      <w:b/>
                      <w:bCs/>
                      <w:i/>
                      <w:iCs/>
                      <w:color w:val="006600"/>
                      <w:sz w:val="28"/>
                      <w:szCs w:val="28"/>
                    </w:rPr>
                    <w:t>in particolare si segnalano :</w:t>
                  </w:r>
                </w:p>
                <w:p w:rsidR="00506248" w:rsidRPr="00F40462" w:rsidRDefault="00506248" w:rsidP="00EF5F77">
                  <w:pPr>
                    <w:spacing w:after="0" w:line="240" w:lineRule="auto"/>
                    <w:rPr>
                      <w:rFonts w:ascii="Arial" w:eastAsia="Times New Roman" w:hAnsi="Arial" w:cs="Arial"/>
                      <w:color w:val="333333"/>
                      <w:sz w:val="16"/>
                      <w:szCs w:val="16"/>
                      <w:lang w:eastAsia="it-IT"/>
                    </w:rPr>
                  </w:pPr>
                  <w:r w:rsidRPr="00F40462">
                    <w:rPr>
                      <w:rFonts w:ascii="Arial" w:eastAsia="Times New Roman" w:hAnsi="Arial" w:cs="Arial"/>
                      <w:color w:val="333333"/>
                      <w:sz w:val="27"/>
                      <w:szCs w:val="27"/>
                      <w:lang w:eastAsia="it-IT"/>
                    </w:rPr>
                    <w:t>da alcuni anni la Soprintendenza ha predisposto i "pannelli" per illustrare i resti delle FORTIFICAZIONI ANNIBALICHE in via D'Aquino. Si chiede di voler procedere alla sistemazione di detti pannelli </w:t>
                  </w:r>
                </w:p>
                <w:p w:rsidR="00506248" w:rsidRPr="006A7920" w:rsidRDefault="00506248" w:rsidP="00EF5F77">
                  <w:pPr>
                    <w:spacing w:after="0" w:line="240" w:lineRule="auto"/>
                    <w:rPr>
                      <w:rFonts w:ascii="Arial" w:eastAsia="Times New Roman" w:hAnsi="Arial" w:cs="Arial"/>
                      <w:color w:val="333333"/>
                      <w:sz w:val="27"/>
                      <w:szCs w:val="27"/>
                      <w:lang w:eastAsia="it-IT"/>
                    </w:rPr>
                  </w:pPr>
                  <w:r w:rsidRPr="00F40462">
                    <w:rPr>
                      <w:rFonts w:ascii="Arial" w:eastAsia="Times New Roman" w:hAnsi="Arial" w:cs="Arial"/>
                      <w:color w:val="333333"/>
                      <w:sz w:val="27"/>
                      <w:szCs w:val="27"/>
                      <w:lang w:eastAsia="it-IT"/>
                    </w:rPr>
                    <w:t>- l'apposizione di apposite targhe:</w:t>
                  </w:r>
                </w:p>
                <w:p w:rsidR="00506248" w:rsidRPr="00F40462" w:rsidRDefault="00506248" w:rsidP="00EF5F77">
                  <w:pPr>
                    <w:spacing w:after="0" w:line="240" w:lineRule="auto"/>
                    <w:rPr>
                      <w:rFonts w:ascii="Arial" w:eastAsia="Times New Roman" w:hAnsi="Arial" w:cs="Arial"/>
                      <w:color w:val="333333"/>
                      <w:sz w:val="16"/>
                      <w:szCs w:val="16"/>
                      <w:lang w:eastAsia="it-IT"/>
                    </w:rPr>
                  </w:pPr>
                  <w:r>
                    <w:rPr>
                      <w:rFonts w:ascii="Arial" w:eastAsia="Times New Roman" w:hAnsi="Arial" w:cs="Arial"/>
                      <w:color w:val="333333"/>
                      <w:sz w:val="27"/>
                      <w:szCs w:val="27"/>
                      <w:lang w:eastAsia="it-IT"/>
                    </w:rPr>
                    <w:t>- Pe</w:t>
                  </w:r>
                  <w:r w:rsidRPr="00F40462">
                    <w:rPr>
                      <w:rFonts w:ascii="Arial" w:eastAsia="Times New Roman" w:hAnsi="Arial" w:cs="Arial"/>
                      <w:color w:val="333333"/>
                      <w:sz w:val="27"/>
                      <w:szCs w:val="27"/>
                      <w:lang w:eastAsia="it-IT"/>
                    </w:rPr>
                    <w:t>rsefone o Dea in Trono in via Duca degli Abruzzi angolo via Mazzini</w:t>
                  </w:r>
                </w:p>
                <w:p w:rsidR="00506248" w:rsidRPr="00F40462" w:rsidRDefault="00506248" w:rsidP="00EF5F77">
                  <w:pPr>
                    <w:spacing w:after="0" w:line="240" w:lineRule="auto"/>
                    <w:rPr>
                      <w:rFonts w:ascii="Arial" w:eastAsia="Times New Roman" w:hAnsi="Arial" w:cs="Arial"/>
                      <w:color w:val="333333"/>
                      <w:sz w:val="16"/>
                      <w:szCs w:val="16"/>
                      <w:lang w:eastAsia="it-IT"/>
                    </w:rPr>
                  </w:pPr>
                  <w:r w:rsidRPr="00F40462">
                    <w:rPr>
                      <w:rFonts w:ascii="Arial" w:eastAsia="Times New Roman" w:hAnsi="Arial" w:cs="Arial"/>
                      <w:color w:val="333333"/>
                      <w:sz w:val="27"/>
                      <w:szCs w:val="27"/>
                      <w:lang w:eastAsia="it-IT"/>
                    </w:rPr>
                    <w:t>- Tomba dell'Atleta in via Genova;</w:t>
                  </w:r>
                </w:p>
                <w:p w:rsidR="00506248" w:rsidRDefault="00506248" w:rsidP="00EF5F77">
                  <w:pPr>
                    <w:spacing w:after="0" w:line="240" w:lineRule="auto"/>
                    <w:rPr>
                      <w:rFonts w:ascii="Arial" w:eastAsia="Times New Roman" w:hAnsi="Arial" w:cs="Arial"/>
                      <w:color w:val="333333"/>
                      <w:sz w:val="27"/>
                      <w:szCs w:val="27"/>
                      <w:lang w:eastAsia="it-IT"/>
                    </w:rPr>
                  </w:pPr>
                  <w:r w:rsidRPr="00F40462">
                    <w:rPr>
                      <w:rFonts w:ascii="Arial" w:eastAsia="Times New Roman" w:hAnsi="Arial" w:cs="Arial"/>
                      <w:color w:val="333333"/>
                      <w:sz w:val="27"/>
                      <w:szCs w:val="27"/>
                      <w:lang w:eastAsia="it-IT"/>
                    </w:rPr>
                    <w:t>- resti di Tommaso Niccolò D'Aquino, nella Chiesa di Sant'Agostino</w:t>
                  </w:r>
                </w:p>
                <w:p w:rsidR="00506248" w:rsidRDefault="00506248" w:rsidP="00EF5F77">
                  <w:pPr>
                    <w:spacing w:after="0" w:line="240" w:lineRule="auto"/>
                    <w:rPr>
                      <w:rFonts w:ascii="Arial" w:eastAsia="Times New Roman" w:hAnsi="Arial" w:cs="Arial"/>
                      <w:color w:val="333333"/>
                      <w:sz w:val="27"/>
                      <w:szCs w:val="27"/>
                      <w:lang w:eastAsia="it-IT"/>
                    </w:rPr>
                  </w:pPr>
                  <w:r>
                    <w:rPr>
                      <w:rFonts w:ascii="Arial" w:eastAsia="Times New Roman" w:hAnsi="Arial" w:cs="Arial"/>
                      <w:color w:val="333333"/>
                      <w:sz w:val="27"/>
                      <w:szCs w:val="27"/>
                      <w:lang w:eastAsia="it-IT"/>
                    </w:rPr>
                    <w:t>- Fontana del Carrino e Casa del Carrino;</w:t>
                  </w:r>
                </w:p>
                <w:p w:rsidR="00506248" w:rsidRDefault="00506248" w:rsidP="00EF5F77">
                  <w:pPr>
                    <w:spacing w:after="0" w:line="240" w:lineRule="auto"/>
                    <w:rPr>
                      <w:rFonts w:ascii="Arial" w:eastAsia="Times New Roman" w:hAnsi="Arial" w:cs="Arial"/>
                      <w:color w:val="333333"/>
                      <w:sz w:val="27"/>
                      <w:szCs w:val="27"/>
                      <w:lang w:eastAsia="it-IT"/>
                    </w:rPr>
                  </w:pPr>
                  <w:r>
                    <w:rPr>
                      <w:rFonts w:ascii="Arial" w:eastAsia="Times New Roman" w:hAnsi="Arial" w:cs="Arial"/>
                      <w:color w:val="333333"/>
                      <w:sz w:val="27"/>
                      <w:szCs w:val="27"/>
                      <w:lang w:eastAsia="it-IT"/>
                    </w:rPr>
                    <w:t>- DOMUS ROMANA, via Nitti 31 TA</w:t>
                  </w:r>
                </w:p>
                <w:p w:rsidR="00506248" w:rsidRDefault="00506248" w:rsidP="00EF5F77">
                  <w:pPr>
                    <w:spacing w:after="0" w:line="240" w:lineRule="auto"/>
                    <w:rPr>
                      <w:rFonts w:ascii="Segoe UI" w:eastAsia="Times New Roman" w:hAnsi="Segoe UI" w:cs="Segoe UI"/>
                      <w:color w:val="000000"/>
                      <w:sz w:val="24"/>
                      <w:szCs w:val="24"/>
                      <w:lang w:eastAsia="it-IT"/>
                    </w:rPr>
                  </w:pPr>
                  <w:r>
                    <w:rPr>
                      <w:rFonts w:ascii="Arial" w:eastAsia="Times New Roman" w:hAnsi="Arial" w:cs="Arial"/>
                      <w:color w:val="333333"/>
                      <w:sz w:val="27"/>
                      <w:szCs w:val="27"/>
                      <w:lang w:eastAsia="it-IT"/>
                    </w:rPr>
                    <w:t xml:space="preserve">- </w:t>
                  </w:r>
                  <w:r w:rsidRPr="00836641">
                    <w:rPr>
                      <w:rFonts w:ascii="Segoe UI" w:eastAsia="Times New Roman" w:hAnsi="Segoe UI" w:cs="Segoe UI"/>
                      <w:color w:val="000000"/>
                      <w:sz w:val="24"/>
                      <w:szCs w:val="24"/>
                      <w:lang w:eastAsia="it-IT"/>
                    </w:rPr>
                    <w:t>:Casa di donna Maria Giuseppa Malagisi mamma di Pasquale Mario Costa</w:t>
                  </w:r>
                  <w:r>
                    <w:rPr>
                      <w:rFonts w:ascii="Segoe UI" w:eastAsia="Times New Roman" w:hAnsi="Segoe UI" w:cs="Segoe UI"/>
                      <w:color w:val="000000"/>
                      <w:sz w:val="24"/>
                      <w:szCs w:val="24"/>
                      <w:lang w:eastAsia="it-IT"/>
                    </w:rPr>
                    <w:t xml:space="preserve"> </w:t>
                  </w:r>
                  <w:r w:rsidR="002D522F">
                    <w:rPr>
                      <w:rFonts w:ascii="Segoe UI" w:eastAsia="Times New Roman" w:hAnsi="Segoe UI" w:cs="Segoe UI"/>
                      <w:color w:val="000000"/>
                      <w:sz w:val="24"/>
                      <w:szCs w:val="24"/>
                      <w:lang w:eastAsia="it-IT"/>
                    </w:rPr>
                    <w:t xml:space="preserve"> ( </w:t>
                  </w:r>
                  <w:r>
                    <w:rPr>
                      <w:rFonts w:ascii="Segoe UI" w:eastAsia="Times New Roman" w:hAnsi="Segoe UI" w:cs="Segoe UI"/>
                      <w:color w:val="000000"/>
                      <w:sz w:val="24"/>
                      <w:szCs w:val="24"/>
                      <w:lang w:eastAsia="it-IT"/>
                    </w:rPr>
                    <w:t xml:space="preserve">una targa provvisoria il CQV la porrà il 24 luglio) </w:t>
                  </w:r>
                </w:p>
                <w:p w:rsidR="00506248" w:rsidRDefault="00506248" w:rsidP="00EF5F77">
                  <w:pPr>
                    <w:spacing w:after="0" w:line="240" w:lineRule="auto"/>
                    <w:rPr>
                      <w:rFonts w:ascii="Segoe UI" w:eastAsia="Times New Roman" w:hAnsi="Segoe UI" w:cs="Segoe UI"/>
                      <w:color w:val="000000"/>
                      <w:sz w:val="24"/>
                      <w:szCs w:val="24"/>
                      <w:lang w:eastAsia="it-IT"/>
                    </w:rPr>
                  </w:pPr>
                </w:p>
                <w:p w:rsidR="00506248" w:rsidRDefault="00506248" w:rsidP="00EF5F77">
                  <w:pPr>
                    <w:spacing w:after="0" w:line="240" w:lineRule="auto"/>
                    <w:rPr>
                      <w:rFonts w:ascii="Segoe UI" w:eastAsia="Times New Roman" w:hAnsi="Segoe UI" w:cs="Segoe UI"/>
                      <w:b/>
                      <w:i/>
                      <w:color w:val="000000"/>
                      <w:sz w:val="24"/>
                      <w:szCs w:val="24"/>
                      <w:lang w:eastAsia="it-IT"/>
                    </w:rPr>
                  </w:pPr>
                  <w:r>
                    <w:rPr>
                      <w:rFonts w:ascii="Segoe UI" w:eastAsia="Times New Roman" w:hAnsi="Segoe UI" w:cs="Segoe UI"/>
                      <w:b/>
                      <w:i/>
                      <w:color w:val="000000"/>
                      <w:sz w:val="24"/>
                      <w:szCs w:val="24"/>
                      <w:lang w:eastAsia="it-IT"/>
                    </w:rPr>
                    <w:t>Signor Soprintendente,</w:t>
                  </w:r>
                </w:p>
                <w:p w:rsidR="00506248" w:rsidRDefault="00506248" w:rsidP="00EF5F77">
                  <w:pPr>
                    <w:spacing w:after="0" w:line="240" w:lineRule="auto"/>
                    <w:rPr>
                      <w:rFonts w:ascii="Segoe UI" w:eastAsia="Times New Roman" w:hAnsi="Segoe UI" w:cs="Segoe UI"/>
                      <w:b/>
                      <w:i/>
                      <w:color w:val="000000"/>
                      <w:sz w:val="24"/>
                      <w:szCs w:val="24"/>
                      <w:lang w:eastAsia="it-IT"/>
                    </w:rPr>
                  </w:pPr>
                </w:p>
                <w:p w:rsidR="00506248" w:rsidRDefault="00506248" w:rsidP="00EF5F77">
                  <w:pPr>
                    <w:spacing w:after="0" w:line="240" w:lineRule="auto"/>
                    <w:rPr>
                      <w:rFonts w:ascii="Segoe UI" w:eastAsia="Times New Roman" w:hAnsi="Segoe UI" w:cs="Segoe UI"/>
                      <w:b/>
                      <w:i/>
                      <w:color w:val="000000"/>
                      <w:sz w:val="24"/>
                      <w:szCs w:val="24"/>
                      <w:lang w:eastAsia="it-IT"/>
                    </w:rPr>
                  </w:pPr>
                  <w:r>
                    <w:rPr>
                      <w:rFonts w:ascii="Segoe UI" w:eastAsia="Times New Roman" w:hAnsi="Segoe UI" w:cs="Segoe UI"/>
                      <w:b/>
                      <w:i/>
                      <w:color w:val="000000"/>
                      <w:sz w:val="24"/>
                      <w:szCs w:val="24"/>
                      <w:lang w:eastAsia="it-IT"/>
                    </w:rPr>
                    <w:t>auspico voglia riservare atte</w:t>
                  </w:r>
                  <w:r w:rsidR="005415E1">
                    <w:rPr>
                      <w:rFonts w:ascii="Segoe UI" w:eastAsia="Times New Roman" w:hAnsi="Segoe UI" w:cs="Segoe UI"/>
                      <w:b/>
                      <w:i/>
                      <w:color w:val="000000"/>
                      <w:sz w:val="24"/>
                      <w:szCs w:val="24"/>
                      <w:lang w:eastAsia="it-IT"/>
                    </w:rPr>
                    <w:t>nzione a questa nota fissando il richiesto incontro.</w:t>
                  </w:r>
                </w:p>
                <w:p w:rsidR="005415E1" w:rsidRPr="00E22009" w:rsidRDefault="005415E1" w:rsidP="00EF5F77">
                  <w:pPr>
                    <w:spacing w:after="0" w:line="240" w:lineRule="auto"/>
                    <w:rPr>
                      <w:rFonts w:ascii="Segoe UI" w:eastAsia="Times New Roman" w:hAnsi="Segoe UI" w:cs="Segoe UI"/>
                      <w:b/>
                      <w:i/>
                      <w:color w:val="000000"/>
                      <w:sz w:val="24"/>
                      <w:szCs w:val="24"/>
                      <w:lang w:eastAsia="it-IT"/>
                    </w:rPr>
                  </w:pPr>
                  <w:r>
                    <w:rPr>
                      <w:rFonts w:ascii="Segoe UI" w:eastAsia="Times New Roman" w:hAnsi="Segoe UI" w:cs="Segoe UI"/>
                      <w:b/>
                      <w:i/>
                      <w:color w:val="000000"/>
                      <w:sz w:val="24"/>
                      <w:szCs w:val="24"/>
                      <w:lang w:eastAsia="it-IT"/>
                    </w:rPr>
                    <w:t>Cordiali saluti.</w:t>
                  </w:r>
                </w:p>
                <w:p w:rsidR="005415E1" w:rsidRDefault="005415E1" w:rsidP="00EF5F77">
                  <w:pPr>
                    <w:spacing w:after="160" w:line="256" w:lineRule="auto"/>
                    <w:rPr>
                      <w:rFonts w:ascii="Segoe UI" w:eastAsia="Times New Roman" w:hAnsi="Segoe UI" w:cs="Segoe UI"/>
                      <w:b/>
                      <w:i/>
                      <w:color w:val="000000"/>
                      <w:sz w:val="24"/>
                      <w:szCs w:val="24"/>
                      <w:lang w:eastAsia="it-IT"/>
                    </w:rPr>
                  </w:pPr>
                </w:p>
                <w:p w:rsidR="00506248" w:rsidRPr="008C3C89" w:rsidRDefault="005415E1" w:rsidP="00EF5F77">
                  <w:pPr>
                    <w:spacing w:after="160" w:line="256" w:lineRule="auto"/>
                    <w:rPr>
                      <w:b/>
                      <w:bCs/>
                    </w:rPr>
                  </w:pPr>
                  <w:r>
                    <w:rPr>
                      <w:b/>
                      <w:bCs/>
                    </w:rPr>
                    <w:t>Taranto 22</w:t>
                  </w:r>
                  <w:r w:rsidR="002D522F">
                    <w:rPr>
                      <w:b/>
                      <w:bCs/>
                    </w:rPr>
                    <w:t xml:space="preserve"> </w:t>
                  </w:r>
                  <w:r w:rsidR="00506248">
                    <w:rPr>
                      <w:b/>
                      <w:bCs/>
                    </w:rPr>
                    <w:t>luglio   ‘20                                    Carmine Carlucci</w:t>
                  </w:r>
                </w:p>
                <w:p w:rsidR="00506248" w:rsidRDefault="00506248" w:rsidP="00EF5F77">
                  <w:pPr>
                    <w:spacing w:after="160" w:line="256" w:lineRule="auto"/>
                  </w:pPr>
                </w:p>
              </w:tc>
            </w:tr>
          </w:tbl>
          <w:p w:rsidR="00506248" w:rsidRDefault="00506248" w:rsidP="00EF5F77">
            <w:pPr>
              <w:spacing w:after="160" w:line="256" w:lineRule="auto"/>
            </w:pPr>
          </w:p>
        </w:tc>
      </w:tr>
    </w:tbl>
    <w:p w:rsidR="00506248" w:rsidRPr="00C0762B" w:rsidRDefault="00506248" w:rsidP="00CB0F22">
      <w:pPr>
        <w:numPr>
          <w:ilvl w:val="0"/>
          <w:numId w:val="11"/>
        </w:numPr>
        <w:spacing w:after="160" w:line="256" w:lineRule="auto"/>
      </w:pPr>
    </w:p>
    <w:p w:rsidR="0059214B" w:rsidRDefault="0059214B" w:rsidP="00DA3BE2">
      <w:pPr>
        <w:rPr>
          <w:rFonts w:ascii="Arial" w:hAnsi="Arial" w:cs="Arial"/>
          <w:color w:val="222222"/>
          <w:sz w:val="27"/>
          <w:szCs w:val="27"/>
          <w:shd w:val="clear" w:color="auto" w:fill="F2F2F2"/>
        </w:rPr>
      </w:pPr>
    </w:p>
    <w:p w:rsidR="00506248" w:rsidRDefault="00506248" w:rsidP="00DA3BE2">
      <w:pPr>
        <w:rPr>
          <w:rFonts w:ascii="Arial" w:hAnsi="Arial" w:cs="Arial"/>
          <w:color w:val="222222"/>
          <w:sz w:val="27"/>
          <w:szCs w:val="27"/>
          <w:shd w:val="clear" w:color="auto" w:fill="F2F2F2"/>
        </w:rPr>
      </w:pPr>
    </w:p>
    <w:tbl>
      <w:tblPr>
        <w:tblW w:w="5000" w:type="pct"/>
        <w:tblCellMar>
          <w:left w:w="0" w:type="dxa"/>
          <w:right w:w="0" w:type="dxa"/>
        </w:tblCellMar>
        <w:tblLook w:val="04A0" w:firstRow="1" w:lastRow="0" w:firstColumn="1" w:lastColumn="0" w:noHBand="0" w:noVBand="1"/>
      </w:tblPr>
      <w:tblGrid>
        <w:gridCol w:w="10466"/>
      </w:tblGrid>
      <w:tr w:rsidR="00B94858" w:rsidTr="00C309E4">
        <w:tc>
          <w:tcPr>
            <w:tcW w:w="0" w:type="auto"/>
            <w:hideMark/>
          </w:tcPr>
          <w:tbl>
            <w:tblPr>
              <w:tblpPr w:leftFromText="45" w:rightFromText="45" w:bottomFromText="160" w:vertAnchor="text"/>
              <w:tblW w:w="5000" w:type="pct"/>
              <w:tblCellMar>
                <w:left w:w="0" w:type="dxa"/>
                <w:right w:w="0" w:type="dxa"/>
              </w:tblCellMar>
              <w:tblLook w:val="04A0" w:firstRow="1" w:lastRow="0" w:firstColumn="1" w:lastColumn="0" w:noHBand="0" w:noVBand="1"/>
            </w:tblPr>
            <w:tblGrid>
              <w:gridCol w:w="10466"/>
            </w:tblGrid>
            <w:tr w:rsidR="00B94858" w:rsidTr="00C309E4">
              <w:tc>
                <w:tcPr>
                  <w:tcW w:w="0" w:type="auto"/>
                  <w:tcMar>
                    <w:top w:w="135" w:type="dxa"/>
                    <w:left w:w="270" w:type="dxa"/>
                    <w:bottom w:w="135" w:type="dxa"/>
                    <w:right w:w="270" w:type="dxa"/>
                  </w:tcMar>
                  <w:hideMark/>
                </w:tcPr>
                <w:p w:rsidR="00506248" w:rsidRPr="00C0762B" w:rsidRDefault="00E22009" w:rsidP="003873F0">
                  <w:pPr>
                    <w:spacing w:after="160" w:line="256" w:lineRule="auto"/>
                  </w:pPr>
                  <w:r>
                    <w:t xml:space="preserve">         </w:t>
                  </w:r>
                </w:p>
                <w:p w:rsidR="00B94858" w:rsidRPr="005433C8" w:rsidRDefault="00B94858" w:rsidP="00C309E4">
                  <w:pPr>
                    <w:numPr>
                      <w:ilvl w:val="0"/>
                      <w:numId w:val="11"/>
                    </w:numPr>
                    <w:spacing w:after="160" w:line="256" w:lineRule="auto"/>
                  </w:pPr>
                  <w:r>
                    <w:rPr>
                      <w:b/>
                      <w:bCs/>
                    </w:rPr>
                    <w:t xml:space="preserve">Preso atto della istituzione a Taranto dall’aa 2019-20 della Scuola di Specializzazione in beni architettonici e restauro del Politecnico di Bari,    di promuovere, in sinergia Università e Politecnico di Bari ,l’istituzione della   </w:t>
                  </w:r>
                  <w:r w:rsidRPr="005433C8">
                    <w:rPr>
                      <w:b/>
                      <w:bCs/>
                      <w:i/>
                      <w:sz w:val="24"/>
                      <w:szCs w:val="24"/>
                    </w:rPr>
                    <w:t xml:space="preserve">SCUOLA superiore per i beni archeologici, architettonici e paesaggio </w:t>
                  </w:r>
                  <w:r>
                    <w:rPr>
                      <w:b/>
                      <w:bCs/>
                    </w:rPr>
                    <w:t>,  con il coinvolgimento della Soprintendenza, Marta, ISAMG, Castello Aragonese ;</w:t>
                  </w:r>
                </w:p>
                <w:p w:rsidR="00B94858" w:rsidRPr="0099236E" w:rsidRDefault="00B94858" w:rsidP="00C309E4">
                  <w:pPr>
                    <w:numPr>
                      <w:ilvl w:val="0"/>
                      <w:numId w:val="11"/>
                    </w:numPr>
                    <w:spacing w:after="160" w:line="256" w:lineRule="auto"/>
                  </w:pPr>
                  <w:r>
                    <w:rPr>
                      <w:b/>
                      <w:bCs/>
                    </w:rPr>
                    <w:t xml:space="preserve">Il ripristino del Corso di Laurea  di Beni culturali nell’ambito delle attività accademiche del </w:t>
                  </w:r>
                  <w:r>
                    <w:rPr>
                      <w:b/>
                      <w:bCs/>
                    </w:rPr>
                    <w:lastRenderedPageBreak/>
                    <w:t>Dipartimento jonico , valorizzando il Laboratorio di archeologia subacquea, anche tramite l’attivazione di un apposito Master;</w:t>
                  </w:r>
                </w:p>
                <w:p w:rsidR="00B94858" w:rsidRPr="00432134" w:rsidRDefault="00B94858" w:rsidP="00C309E4">
                  <w:pPr>
                    <w:numPr>
                      <w:ilvl w:val="0"/>
                      <w:numId w:val="11"/>
                    </w:numPr>
                    <w:spacing w:after="160" w:line="256" w:lineRule="auto"/>
                  </w:pPr>
                  <w:r>
                    <w:rPr>
                      <w:b/>
                      <w:bCs/>
                    </w:rPr>
                    <w:t>Il supporto,  tramite sia l’istituendo Corso di laurea di Beni Culturali che  della Scuola superiore per i beni archeologici , architettonici e paesaggio, alle  attività di ricerca e studio  del Castello Aragonese e degli altri siti archeologici della Marina: dal Centro Ospedaliero  all’Arsenale MM, con particolare riferimento anche alla Mostra storica  artigiana ;</w:t>
                  </w:r>
                </w:p>
                <w:p w:rsidR="00B94858" w:rsidRPr="00882D2B" w:rsidRDefault="00B94858" w:rsidP="00C309E4">
                  <w:pPr>
                    <w:numPr>
                      <w:ilvl w:val="0"/>
                      <w:numId w:val="11"/>
                    </w:numPr>
                    <w:spacing w:after="160" w:line="256" w:lineRule="auto"/>
                    <w:rPr>
                      <w:b/>
                    </w:rPr>
                  </w:pPr>
                  <w:r w:rsidRPr="00432134">
                    <w:rPr>
                      <w:rFonts w:ascii="Arial" w:eastAsia="Times New Roman" w:hAnsi="Arial" w:cs="Arial"/>
                      <w:b/>
                      <w:color w:val="000000"/>
                      <w:lang w:eastAsia="it-IT"/>
                    </w:rPr>
                    <w:t xml:space="preserve">studio e ricerche sugli insediamenti archeologici e recupero degli stessi </w:t>
                  </w:r>
                  <w:r>
                    <w:rPr>
                      <w:rFonts w:ascii="Arial" w:eastAsia="Times New Roman" w:hAnsi="Arial" w:cs="Arial"/>
                      <w:b/>
                      <w:color w:val="000000"/>
                      <w:lang w:eastAsia="it-IT"/>
                    </w:rPr>
                    <w:t xml:space="preserve">: </w:t>
                  </w:r>
                  <w:r w:rsidRPr="00432134">
                    <w:rPr>
                      <w:rFonts w:ascii="Arial" w:eastAsia="Times New Roman" w:hAnsi="Arial" w:cs="Arial"/>
                      <w:b/>
                      <w:color w:val="000000"/>
                      <w:lang w:eastAsia="it-IT"/>
                    </w:rPr>
                    <w:t xml:space="preserve"> anfiteatro con il  </w:t>
                  </w:r>
                  <w:r w:rsidRPr="00432134">
                    <w:rPr>
                      <w:rFonts w:ascii="Arial" w:eastAsia="Times New Roman" w:hAnsi="Arial" w:cs="Arial"/>
                      <w:b/>
                      <w:i/>
                      <w:color w:val="000000"/>
                      <w:lang w:eastAsia="it-IT"/>
                    </w:rPr>
                    <w:t>recupero- stor</w:t>
                  </w:r>
                  <w:r>
                    <w:rPr>
                      <w:rFonts w:ascii="Arial" w:eastAsia="Times New Roman" w:hAnsi="Arial" w:cs="Arial"/>
                      <w:b/>
                      <w:i/>
                      <w:color w:val="000000"/>
                      <w:lang w:eastAsia="it-IT"/>
                    </w:rPr>
                    <w:t xml:space="preserve">ico, artistico, archeologico </w:t>
                  </w:r>
                  <w:r w:rsidRPr="00432134">
                    <w:rPr>
                      <w:rFonts w:ascii="Arial" w:eastAsia="Times New Roman" w:hAnsi="Arial" w:cs="Arial"/>
                      <w:b/>
                      <w:i/>
                      <w:color w:val="000000"/>
                      <w:lang w:eastAsia="it-IT"/>
                    </w:rPr>
                    <w:t>dell’area di “piazza coperta</w:t>
                  </w:r>
                  <w:r w:rsidRPr="00432134">
                    <w:rPr>
                      <w:rFonts w:ascii="Arial" w:eastAsia="Times New Roman" w:hAnsi="Arial" w:cs="Arial"/>
                      <w:b/>
                      <w:color w:val="000000"/>
                      <w:lang w:eastAsia="it-IT"/>
                    </w:rPr>
                    <w:t>”, mura , valorizzazione del Muraglione con bando internazionale d</w:t>
                  </w:r>
                  <w:r>
                    <w:rPr>
                      <w:rFonts w:ascii="Arial" w:eastAsia="Times New Roman" w:hAnsi="Arial" w:cs="Arial"/>
                      <w:b/>
                      <w:color w:val="000000"/>
                      <w:lang w:eastAsia="it-IT"/>
                    </w:rPr>
                    <w:t xml:space="preserve">i pittura murale, palazzi storici(  CNR, Brasini, ecc), </w:t>
                  </w:r>
                  <w:r w:rsidR="0092340B" w:rsidRPr="00432134">
                    <w:rPr>
                      <w:rFonts w:ascii="Arial" w:eastAsia="Times New Roman" w:hAnsi="Arial" w:cs="Arial"/>
                      <w:b/>
                      <w:color w:val="000000"/>
                      <w:lang w:eastAsia="it-IT"/>
                    </w:rPr>
                    <w:t>PINACOTECA,</w:t>
                  </w:r>
                  <w:r w:rsidR="0092340B">
                    <w:rPr>
                      <w:rFonts w:ascii="Arial" w:eastAsia="Times New Roman" w:hAnsi="Arial" w:cs="Arial"/>
                      <w:b/>
                      <w:color w:val="000000"/>
                      <w:lang w:eastAsia="it-IT"/>
                    </w:rPr>
                    <w:t xml:space="preserve"> insediamenti</w:t>
                  </w:r>
                  <w:r>
                    <w:rPr>
                      <w:rFonts w:ascii="Arial" w:eastAsia="Times New Roman" w:hAnsi="Arial" w:cs="Arial"/>
                      <w:b/>
                      <w:color w:val="000000"/>
                      <w:lang w:eastAsia="it-IT"/>
                    </w:rPr>
                    <w:t xml:space="preserve"> archeologici  e </w:t>
                  </w:r>
                  <w:r w:rsidRPr="00432134">
                    <w:rPr>
                      <w:rFonts w:ascii="Arial" w:eastAsia="Times New Roman" w:hAnsi="Arial" w:cs="Arial"/>
                      <w:b/>
                      <w:color w:val="000000"/>
                      <w:lang w:eastAsia="it-IT"/>
                    </w:rPr>
                    <w:t xml:space="preserve"> musei diffusi sul territorio jonico, </w:t>
                  </w:r>
                  <w:r w:rsidR="0092340B" w:rsidRPr="00432134">
                    <w:rPr>
                      <w:rFonts w:ascii="Arial" w:eastAsia="Times New Roman" w:hAnsi="Arial" w:cs="Arial"/>
                      <w:b/>
                      <w:color w:val="000000"/>
                      <w:lang w:eastAsia="it-IT"/>
                    </w:rPr>
                    <w:t>ipogei,</w:t>
                  </w:r>
                  <w:r w:rsidR="0092340B">
                    <w:rPr>
                      <w:rFonts w:ascii="Arial" w:eastAsia="Times New Roman" w:hAnsi="Arial" w:cs="Arial"/>
                      <w:b/>
                      <w:color w:val="000000"/>
                      <w:lang w:eastAsia="it-IT"/>
                    </w:rPr>
                    <w:t xml:space="preserve"> chiesa</w:t>
                  </w:r>
                  <w:r>
                    <w:rPr>
                      <w:rFonts w:ascii="Arial" w:eastAsia="Times New Roman" w:hAnsi="Arial" w:cs="Arial"/>
                      <w:b/>
                      <w:color w:val="000000"/>
                      <w:lang w:eastAsia="it-IT"/>
                    </w:rPr>
                    <w:t xml:space="preserve"> di Santa Caterina, </w:t>
                  </w:r>
                  <w:r w:rsidRPr="00432134">
                    <w:rPr>
                      <w:rFonts w:ascii="Arial" w:eastAsia="Times New Roman" w:hAnsi="Arial" w:cs="Arial"/>
                      <w:b/>
                      <w:color w:val="000000"/>
                      <w:lang w:eastAsia="it-IT"/>
                    </w:rPr>
                    <w:t>ecc</w:t>
                  </w:r>
                  <w:r>
                    <w:rPr>
                      <w:rFonts w:ascii="Arial" w:eastAsia="Times New Roman" w:hAnsi="Arial" w:cs="Arial"/>
                      <w:b/>
                      <w:color w:val="000000"/>
                      <w:lang w:eastAsia="it-IT"/>
                    </w:rPr>
                    <w:t>;</w:t>
                  </w:r>
                </w:p>
                <w:p w:rsidR="00B94858" w:rsidRPr="00882D2B" w:rsidRDefault="00B94858" w:rsidP="00C309E4">
                  <w:pPr>
                    <w:numPr>
                      <w:ilvl w:val="0"/>
                      <w:numId w:val="11"/>
                    </w:numPr>
                    <w:spacing w:after="160" w:line="256" w:lineRule="auto"/>
                    <w:rPr>
                      <w:b/>
                    </w:rPr>
                  </w:pPr>
                  <w:r w:rsidRPr="00432134">
                    <w:rPr>
                      <w:rFonts w:ascii="Arial" w:eastAsia="Times New Roman" w:hAnsi="Arial" w:cs="Arial"/>
                      <w:b/>
                      <w:color w:val="000000"/>
                      <w:lang w:eastAsia="it-IT"/>
                    </w:rPr>
                    <w:t xml:space="preserve"> </w:t>
                  </w:r>
                  <w:r w:rsidRPr="00882D2B">
                    <w:rPr>
                      <w:b/>
                    </w:rPr>
                    <w:t>recupero dell’arte contemporanea : Concattedrale ( vasche e teatro), Fontana del Carrino e opera ad Economia,..;</w:t>
                  </w:r>
                </w:p>
                <w:p w:rsidR="00B94858" w:rsidRDefault="00B94858" w:rsidP="00C309E4">
                  <w:pPr>
                    <w:numPr>
                      <w:ilvl w:val="0"/>
                      <w:numId w:val="11"/>
                    </w:numPr>
                    <w:spacing w:after="160" w:line="256" w:lineRule="auto"/>
                    <w:rPr>
                      <w:b/>
                    </w:rPr>
                  </w:pPr>
                  <w:r>
                    <w:rPr>
                      <w:b/>
                    </w:rPr>
                    <w:t>istituzione a Taranto di una sede staccata dell’Accademia di Belle Arti di Lecce;</w:t>
                  </w:r>
                </w:p>
                <w:p w:rsidR="00B94858" w:rsidRDefault="00B94858" w:rsidP="00C309E4">
                  <w:pPr>
                    <w:numPr>
                      <w:ilvl w:val="0"/>
                      <w:numId w:val="11"/>
                    </w:numPr>
                    <w:spacing w:after="160" w:line="256" w:lineRule="auto"/>
                    <w:rPr>
                      <w:b/>
                    </w:rPr>
                  </w:pPr>
                  <w:r>
                    <w:rPr>
                      <w:b/>
                    </w:rPr>
                    <w:t>statizzazione dell’Istituto  Paisiello e, in sinergia con il Liceo Musicale Archita ,l’istituzione del Liceo Coreutico;</w:t>
                  </w:r>
                </w:p>
                <w:p w:rsidR="00B94858" w:rsidRPr="003873F0" w:rsidRDefault="00B94858" w:rsidP="003873F0">
                  <w:pPr>
                    <w:numPr>
                      <w:ilvl w:val="0"/>
                      <w:numId w:val="11"/>
                    </w:numPr>
                    <w:spacing w:after="160" w:line="256" w:lineRule="auto"/>
                    <w:rPr>
                      <w:b/>
                    </w:rPr>
                  </w:pPr>
                  <w:r w:rsidRPr="003873F0">
                    <w:rPr>
                      <w:rFonts w:ascii="Arial" w:hAnsi="Arial" w:cs="Arial"/>
                      <w:b/>
                      <w:i/>
                    </w:rPr>
                    <w:t>recupero dei “segni dell’identità tarantina”</w:t>
                  </w:r>
                  <w:r w:rsidRPr="003873F0">
                    <w:rPr>
                      <w:rFonts w:ascii="Arial" w:hAnsi="Arial" w:cs="Arial"/>
                      <w:b/>
                    </w:rPr>
                    <w:t xml:space="preserve"> :</w:t>
                  </w:r>
                </w:p>
                <w:p w:rsidR="00B94858" w:rsidRPr="00A00124" w:rsidRDefault="00B94858" w:rsidP="00C309E4">
                  <w:pPr>
                    <w:pStyle w:val="Default"/>
                    <w:numPr>
                      <w:ilvl w:val="0"/>
                      <w:numId w:val="19"/>
                    </w:numPr>
                    <w:jc w:val="both"/>
                    <w:rPr>
                      <w:rFonts w:ascii="Arial" w:hAnsi="Arial" w:cs="Arial"/>
                      <w:b/>
                      <w:sz w:val="22"/>
                      <w:szCs w:val="22"/>
                    </w:rPr>
                  </w:pPr>
                  <w:r w:rsidRPr="00A00124">
                    <w:rPr>
                      <w:rFonts w:ascii="Arial" w:hAnsi="Arial" w:cs="Arial"/>
                      <w:b/>
                      <w:sz w:val="22"/>
                      <w:szCs w:val="22"/>
                    </w:rPr>
                    <w:t xml:space="preserve">recupero dei bassorilievi di Sant’Irene e dell’Arcangelo Michele e delle Edicole    </w:t>
                  </w:r>
                </w:p>
                <w:p w:rsidR="00041FE5" w:rsidRDefault="00B94858" w:rsidP="00506248">
                  <w:pPr>
                    <w:pStyle w:val="Default"/>
                    <w:tabs>
                      <w:tab w:val="left" w:pos="3912"/>
                    </w:tabs>
                    <w:ind w:left="1020"/>
                    <w:jc w:val="both"/>
                    <w:rPr>
                      <w:rFonts w:ascii="Arial" w:hAnsi="Arial" w:cs="Arial"/>
                      <w:b/>
                      <w:sz w:val="22"/>
                      <w:szCs w:val="22"/>
                    </w:rPr>
                  </w:pPr>
                  <w:r w:rsidRPr="00A00124">
                    <w:rPr>
                      <w:rFonts w:ascii="Arial" w:hAnsi="Arial" w:cs="Arial"/>
                      <w:b/>
                      <w:sz w:val="22"/>
                      <w:szCs w:val="22"/>
                    </w:rPr>
                    <w:t xml:space="preserve">Votive in città vecchia, </w:t>
                  </w:r>
                  <w:r w:rsidR="00506248">
                    <w:rPr>
                      <w:rFonts w:ascii="Arial" w:hAnsi="Arial" w:cs="Arial"/>
                      <w:b/>
                      <w:sz w:val="22"/>
                      <w:szCs w:val="22"/>
                    </w:rPr>
                    <w:tab/>
                  </w:r>
                </w:p>
                <w:p w:rsidR="00B94858" w:rsidRPr="003873F0" w:rsidRDefault="003873F0" w:rsidP="00B94858">
                  <w:pPr>
                    <w:pStyle w:val="Default"/>
                    <w:jc w:val="both"/>
                    <w:rPr>
                      <w:rFonts w:ascii="Arial" w:hAnsi="Arial" w:cs="Arial"/>
                      <w:b/>
                      <w:sz w:val="22"/>
                      <w:szCs w:val="22"/>
                    </w:rPr>
                  </w:pPr>
                  <w:r>
                    <w:rPr>
                      <w:rFonts w:ascii="Arial" w:hAnsi="Arial" w:cs="Arial"/>
                      <w:b/>
                      <w:sz w:val="22"/>
                      <w:szCs w:val="22"/>
                    </w:rPr>
                    <w:t xml:space="preserve">Nel solco di  </w:t>
                  </w:r>
                  <w:r w:rsidR="00B94858">
                    <w:rPr>
                      <w:rFonts w:ascii="Arial" w:hAnsi="Arial" w:cs="Arial"/>
                      <w:b/>
                      <w:i/>
                      <w:sz w:val="22"/>
                      <w:szCs w:val="22"/>
                    </w:rPr>
                    <w:t>MEMORIA E ARCHE</w:t>
                  </w:r>
                  <w:r>
                    <w:rPr>
                      <w:rFonts w:ascii="Arial" w:hAnsi="Arial" w:cs="Arial"/>
                      <w:b/>
                      <w:i/>
                      <w:sz w:val="22"/>
                      <w:szCs w:val="22"/>
                    </w:rPr>
                    <w:t xml:space="preserve">OLOGIA </w:t>
                  </w:r>
                </w:p>
                <w:p w:rsidR="00B94858" w:rsidRPr="00A00124" w:rsidRDefault="00B94858" w:rsidP="00B94858">
                  <w:pPr>
                    <w:pStyle w:val="Default"/>
                    <w:jc w:val="both"/>
                    <w:rPr>
                      <w:rFonts w:ascii="Arial" w:hAnsi="Arial" w:cs="Arial"/>
                      <w:b/>
                      <w:sz w:val="22"/>
                      <w:szCs w:val="22"/>
                    </w:rPr>
                  </w:pPr>
                </w:p>
                <w:p w:rsidR="00B94858" w:rsidRDefault="00B94858" w:rsidP="00B94858">
                  <w:pPr>
                    <w:pStyle w:val="Default"/>
                    <w:numPr>
                      <w:ilvl w:val="0"/>
                      <w:numId w:val="23"/>
                    </w:numPr>
                    <w:jc w:val="both"/>
                    <w:rPr>
                      <w:rFonts w:ascii="Arial" w:hAnsi="Arial" w:cs="Arial"/>
                      <w:b/>
                      <w:i/>
                      <w:sz w:val="22"/>
                      <w:szCs w:val="22"/>
                    </w:rPr>
                  </w:pPr>
                  <w:r w:rsidRPr="00A00124">
                    <w:rPr>
                      <w:rFonts w:ascii="Arial" w:hAnsi="Arial" w:cs="Arial"/>
                      <w:b/>
                      <w:i/>
                      <w:sz w:val="22"/>
                      <w:szCs w:val="22"/>
                    </w:rPr>
                    <w:t xml:space="preserve">istituzione del Cimitero Monumentale San Brunone di Taranto con il restauro della </w:t>
                  </w:r>
                  <w:r w:rsidR="0092340B" w:rsidRPr="00A00124">
                    <w:rPr>
                      <w:rFonts w:ascii="Arial" w:hAnsi="Arial" w:cs="Arial"/>
                      <w:b/>
                      <w:i/>
                      <w:sz w:val="22"/>
                      <w:szCs w:val="22"/>
                    </w:rPr>
                    <w:t>Certosa, e</w:t>
                  </w:r>
                  <w:r w:rsidRPr="00A00124">
                    <w:rPr>
                      <w:rFonts w:ascii="Arial" w:hAnsi="Arial" w:cs="Arial"/>
                      <w:b/>
                      <w:i/>
                      <w:sz w:val="22"/>
                      <w:szCs w:val="22"/>
                    </w:rPr>
                    <w:t xml:space="preserve"> l’istituzione ,anche nell’ambito del progetto sulle bonifiche, del  Lapidario e Famedio Cittadino, dove seppellire chi ha fatto la “storia di Taranto” ( Anna Fougez ……… )</w:t>
                  </w:r>
                  <w:r>
                    <w:rPr>
                      <w:rFonts w:ascii="Arial" w:hAnsi="Arial" w:cs="Arial"/>
                      <w:b/>
                      <w:i/>
                      <w:sz w:val="22"/>
                      <w:szCs w:val="22"/>
                    </w:rPr>
                    <w:t>e studio e ricerche sulle Cappelle e Tombe</w:t>
                  </w:r>
                  <w:r w:rsidRPr="00A00124">
                    <w:rPr>
                      <w:rFonts w:ascii="Arial" w:hAnsi="Arial" w:cs="Arial"/>
                      <w:b/>
                      <w:i/>
                      <w:sz w:val="22"/>
                      <w:szCs w:val="22"/>
                    </w:rPr>
                    <w:t>;</w:t>
                  </w:r>
                </w:p>
                <w:p w:rsidR="00B94858" w:rsidRDefault="00B94858" w:rsidP="00B94858">
                  <w:pPr>
                    <w:pStyle w:val="Default"/>
                    <w:numPr>
                      <w:ilvl w:val="0"/>
                      <w:numId w:val="23"/>
                    </w:numPr>
                    <w:jc w:val="both"/>
                    <w:rPr>
                      <w:rFonts w:ascii="Arial" w:hAnsi="Arial" w:cs="Arial"/>
                      <w:b/>
                      <w:i/>
                      <w:sz w:val="22"/>
                      <w:szCs w:val="22"/>
                    </w:rPr>
                  </w:pPr>
                  <w:r>
                    <w:rPr>
                      <w:rFonts w:ascii="Arial" w:hAnsi="Arial" w:cs="Arial"/>
                      <w:b/>
                      <w:i/>
                      <w:sz w:val="22"/>
                      <w:szCs w:val="22"/>
                    </w:rPr>
                    <w:t>recupero della Cappella di Carlo Di Donna e NITTI;</w:t>
                  </w:r>
                </w:p>
                <w:p w:rsidR="00B94858" w:rsidRPr="00A00124" w:rsidRDefault="00B94858" w:rsidP="00B94858">
                  <w:pPr>
                    <w:pStyle w:val="Default"/>
                    <w:numPr>
                      <w:ilvl w:val="0"/>
                      <w:numId w:val="23"/>
                    </w:numPr>
                    <w:jc w:val="both"/>
                    <w:rPr>
                      <w:rFonts w:ascii="Arial" w:hAnsi="Arial" w:cs="Arial"/>
                      <w:b/>
                      <w:i/>
                      <w:sz w:val="22"/>
                      <w:szCs w:val="22"/>
                    </w:rPr>
                  </w:pPr>
                  <w:r>
                    <w:rPr>
                      <w:rFonts w:ascii="Arial" w:hAnsi="Arial" w:cs="Arial"/>
                      <w:b/>
                      <w:i/>
                      <w:sz w:val="22"/>
                      <w:szCs w:val="22"/>
                    </w:rPr>
                    <w:t xml:space="preserve">una Sala </w:t>
                  </w:r>
                  <w:r w:rsidR="00E93A45">
                    <w:rPr>
                      <w:rFonts w:ascii="Arial" w:hAnsi="Arial" w:cs="Arial"/>
                      <w:b/>
                      <w:i/>
                      <w:sz w:val="22"/>
                      <w:szCs w:val="22"/>
                    </w:rPr>
                    <w:t xml:space="preserve">dedicata ai Sindaci che si sono succeduti nella storia della </w:t>
                  </w:r>
                  <w:r w:rsidR="00B20DDC">
                    <w:rPr>
                      <w:rFonts w:ascii="Arial" w:hAnsi="Arial" w:cs="Arial"/>
                      <w:b/>
                      <w:i/>
                      <w:sz w:val="22"/>
                      <w:szCs w:val="22"/>
                    </w:rPr>
                    <w:t>città con l’esposizione delle l</w:t>
                  </w:r>
                  <w:r w:rsidR="00E93A45">
                    <w:rPr>
                      <w:rFonts w:ascii="Arial" w:hAnsi="Arial" w:cs="Arial"/>
                      <w:b/>
                      <w:i/>
                      <w:sz w:val="22"/>
                      <w:szCs w:val="22"/>
                    </w:rPr>
                    <w:t>oro foto ( proposta Guadagnolo)</w:t>
                  </w:r>
                </w:p>
                <w:p w:rsidR="00B94858" w:rsidRDefault="00B94858" w:rsidP="00E93A45">
                  <w:pPr>
                    <w:pStyle w:val="Default"/>
                    <w:numPr>
                      <w:ilvl w:val="0"/>
                      <w:numId w:val="23"/>
                    </w:numPr>
                    <w:jc w:val="both"/>
                    <w:rPr>
                      <w:rFonts w:ascii="Arial" w:hAnsi="Arial" w:cs="Arial"/>
                      <w:b/>
                      <w:i/>
                      <w:sz w:val="22"/>
                      <w:szCs w:val="22"/>
                    </w:rPr>
                  </w:pPr>
                  <w:r w:rsidRPr="00A00124">
                    <w:rPr>
                      <w:rFonts w:ascii="Arial" w:hAnsi="Arial" w:cs="Arial"/>
                      <w:b/>
                      <w:i/>
                      <w:sz w:val="22"/>
                      <w:szCs w:val="22"/>
                    </w:rPr>
                    <w:t>l’istituzione del GIARDINO DEI GIUST</w:t>
                  </w:r>
                  <w:r>
                    <w:rPr>
                      <w:rFonts w:ascii="Arial" w:hAnsi="Arial" w:cs="Arial"/>
                      <w:b/>
                      <w:i/>
                      <w:sz w:val="22"/>
                      <w:szCs w:val="22"/>
                    </w:rPr>
                    <w:t>I , da inaugurare il 6 marzo ’21</w:t>
                  </w:r>
                  <w:r w:rsidRPr="00A00124">
                    <w:rPr>
                      <w:rFonts w:ascii="Arial" w:hAnsi="Arial" w:cs="Arial"/>
                      <w:b/>
                      <w:i/>
                      <w:sz w:val="22"/>
                      <w:szCs w:val="22"/>
                    </w:rPr>
                    <w:t>- Giornata Nazionale ed Europea dei Giusti;</w:t>
                  </w:r>
                </w:p>
                <w:p w:rsidR="00E93A45" w:rsidRPr="003873F0" w:rsidRDefault="00E93A45" w:rsidP="003873F0">
                  <w:pPr>
                    <w:pStyle w:val="Default"/>
                    <w:numPr>
                      <w:ilvl w:val="0"/>
                      <w:numId w:val="23"/>
                    </w:numPr>
                    <w:jc w:val="both"/>
                    <w:rPr>
                      <w:rFonts w:ascii="Arial" w:hAnsi="Arial" w:cs="Arial"/>
                      <w:b/>
                      <w:i/>
                      <w:sz w:val="22"/>
                      <w:szCs w:val="22"/>
                    </w:rPr>
                  </w:pPr>
                  <w:r w:rsidRPr="003873F0">
                    <w:rPr>
                      <w:b/>
                      <w:bCs/>
                      <w:i/>
                      <w:iCs/>
                      <w:color w:val="006600"/>
                      <w:sz w:val="28"/>
                      <w:szCs w:val="28"/>
                    </w:rPr>
                    <w:t xml:space="preserve">PROGETTO TARGHE. </w:t>
                  </w:r>
                </w:p>
                <w:p w:rsidR="00836641" w:rsidRDefault="00836641" w:rsidP="00836641">
                  <w:pPr>
                    <w:pStyle w:val="Default"/>
                    <w:ind w:left="1020"/>
                    <w:jc w:val="both"/>
                    <w:rPr>
                      <w:rFonts w:ascii="Arial" w:hAnsi="Arial" w:cs="Arial"/>
                      <w:b/>
                      <w:i/>
                      <w:sz w:val="22"/>
                      <w:szCs w:val="22"/>
                    </w:rPr>
                  </w:pPr>
                  <w:r>
                    <w:rPr>
                      <w:b/>
                      <w:bCs/>
                      <w:i/>
                      <w:iCs/>
                      <w:color w:val="006600"/>
                      <w:sz w:val="28"/>
                      <w:szCs w:val="28"/>
                    </w:rPr>
                    <w:t xml:space="preserve"> Il CQV propone di apporre </w:t>
                  </w:r>
                  <w:r w:rsidRPr="00A00124">
                    <w:rPr>
                      <w:rFonts w:ascii="Arial" w:hAnsi="Arial" w:cs="Arial"/>
                      <w:b/>
                      <w:sz w:val="22"/>
                      <w:szCs w:val="22"/>
                    </w:rPr>
                    <w:t xml:space="preserve">Targhe nei luoghi dei ritrovamento storici e archeologici, </w:t>
                  </w:r>
                  <w:r w:rsidR="0092340B" w:rsidRPr="00A00124">
                    <w:rPr>
                      <w:rFonts w:ascii="Arial" w:hAnsi="Arial" w:cs="Arial"/>
                      <w:b/>
                      <w:sz w:val="22"/>
                      <w:szCs w:val="22"/>
                    </w:rPr>
                    <w:t>nonché</w:t>
                  </w:r>
                  <w:r w:rsidRPr="00A00124">
                    <w:rPr>
                      <w:rFonts w:ascii="Arial" w:hAnsi="Arial" w:cs="Arial"/>
                      <w:b/>
                      <w:sz w:val="22"/>
                      <w:szCs w:val="22"/>
                    </w:rPr>
                    <w:t xml:space="preserve"> sui  palazzi dove nacquero i TALENTI  di Taranto ;</w:t>
                  </w:r>
                  <w:r w:rsidRPr="00A00124">
                    <w:rPr>
                      <w:rFonts w:ascii="Arial" w:hAnsi="Arial" w:cs="Arial"/>
                      <w:b/>
                      <w:i/>
                      <w:sz w:val="22"/>
                      <w:szCs w:val="22"/>
                    </w:rPr>
                    <w:t xml:space="preserve"> </w:t>
                  </w:r>
                </w:p>
                <w:p w:rsidR="00836641" w:rsidRDefault="00836641" w:rsidP="00836641">
                  <w:pPr>
                    <w:pStyle w:val="Default"/>
                    <w:jc w:val="both"/>
                    <w:rPr>
                      <w:b/>
                      <w:bCs/>
                      <w:i/>
                      <w:iCs/>
                      <w:color w:val="006600"/>
                      <w:sz w:val="28"/>
                      <w:szCs w:val="28"/>
                    </w:rPr>
                  </w:pPr>
                  <w:r>
                    <w:rPr>
                      <w:b/>
                      <w:bCs/>
                      <w:i/>
                      <w:iCs/>
                      <w:color w:val="006600"/>
                      <w:sz w:val="28"/>
                      <w:szCs w:val="28"/>
                    </w:rPr>
                    <w:t>in particolare</w:t>
                  </w:r>
                  <w:r w:rsidR="006A7920">
                    <w:rPr>
                      <w:b/>
                      <w:bCs/>
                      <w:i/>
                      <w:iCs/>
                      <w:color w:val="006600"/>
                      <w:sz w:val="28"/>
                      <w:szCs w:val="28"/>
                    </w:rPr>
                    <w:t xml:space="preserve"> si segnalano </w:t>
                  </w:r>
                  <w:r>
                    <w:rPr>
                      <w:b/>
                      <w:bCs/>
                      <w:i/>
                      <w:iCs/>
                      <w:color w:val="006600"/>
                      <w:sz w:val="28"/>
                      <w:szCs w:val="28"/>
                    </w:rPr>
                    <w:t>:</w:t>
                  </w:r>
                </w:p>
                <w:p w:rsidR="00836641" w:rsidRPr="00F40462" w:rsidRDefault="00836641" w:rsidP="00836641">
                  <w:pPr>
                    <w:spacing w:after="0" w:line="240" w:lineRule="auto"/>
                    <w:rPr>
                      <w:rFonts w:ascii="Arial" w:eastAsia="Times New Roman" w:hAnsi="Arial" w:cs="Arial"/>
                      <w:color w:val="333333"/>
                      <w:sz w:val="16"/>
                      <w:szCs w:val="16"/>
                      <w:lang w:eastAsia="it-IT"/>
                    </w:rPr>
                  </w:pPr>
                  <w:r w:rsidRPr="00F40462">
                    <w:rPr>
                      <w:rFonts w:ascii="Arial" w:eastAsia="Times New Roman" w:hAnsi="Arial" w:cs="Arial"/>
                      <w:color w:val="333333"/>
                      <w:sz w:val="27"/>
                      <w:szCs w:val="27"/>
                      <w:lang w:eastAsia="it-IT"/>
                    </w:rPr>
                    <w:t>da alcuni anni la Soprintendenza ha predisposto i "pannelli" per illustrare i resti delle FORTIFICAZIONI ANNIBALICHE in via D'Aquino. Si chiede di voler procedere alla sistemazione di detti pannelli </w:t>
                  </w:r>
                </w:p>
                <w:p w:rsidR="00836641" w:rsidRPr="006A7920" w:rsidRDefault="00836641" w:rsidP="00836641">
                  <w:pPr>
                    <w:spacing w:after="0" w:line="240" w:lineRule="auto"/>
                    <w:rPr>
                      <w:rFonts w:ascii="Arial" w:eastAsia="Times New Roman" w:hAnsi="Arial" w:cs="Arial"/>
                      <w:color w:val="333333"/>
                      <w:sz w:val="27"/>
                      <w:szCs w:val="27"/>
                      <w:lang w:eastAsia="it-IT"/>
                    </w:rPr>
                  </w:pPr>
                  <w:r w:rsidRPr="00F40462">
                    <w:rPr>
                      <w:rFonts w:ascii="Arial" w:eastAsia="Times New Roman" w:hAnsi="Arial" w:cs="Arial"/>
                      <w:color w:val="333333"/>
                      <w:sz w:val="27"/>
                      <w:szCs w:val="27"/>
                      <w:lang w:eastAsia="it-IT"/>
                    </w:rPr>
                    <w:t>- l'apposizione di apposite targhe:</w:t>
                  </w:r>
                </w:p>
                <w:p w:rsidR="00836641" w:rsidRPr="00F40462" w:rsidRDefault="00836641" w:rsidP="00836641">
                  <w:pPr>
                    <w:spacing w:after="0" w:line="240" w:lineRule="auto"/>
                    <w:rPr>
                      <w:rFonts w:ascii="Arial" w:eastAsia="Times New Roman" w:hAnsi="Arial" w:cs="Arial"/>
                      <w:color w:val="333333"/>
                      <w:sz w:val="16"/>
                      <w:szCs w:val="16"/>
                      <w:lang w:eastAsia="it-IT"/>
                    </w:rPr>
                  </w:pPr>
                  <w:r>
                    <w:rPr>
                      <w:rFonts w:ascii="Arial" w:eastAsia="Times New Roman" w:hAnsi="Arial" w:cs="Arial"/>
                      <w:color w:val="333333"/>
                      <w:sz w:val="27"/>
                      <w:szCs w:val="27"/>
                      <w:lang w:eastAsia="it-IT"/>
                    </w:rPr>
                    <w:t>- Pe</w:t>
                  </w:r>
                  <w:r w:rsidRPr="00F40462">
                    <w:rPr>
                      <w:rFonts w:ascii="Arial" w:eastAsia="Times New Roman" w:hAnsi="Arial" w:cs="Arial"/>
                      <w:color w:val="333333"/>
                      <w:sz w:val="27"/>
                      <w:szCs w:val="27"/>
                      <w:lang w:eastAsia="it-IT"/>
                    </w:rPr>
                    <w:t>rsefone o Dea in Trono in via Duca degli Abruzzi angolo via Mazzini</w:t>
                  </w:r>
                </w:p>
                <w:p w:rsidR="00836641" w:rsidRPr="00F40462" w:rsidRDefault="00836641" w:rsidP="00836641">
                  <w:pPr>
                    <w:spacing w:after="0" w:line="240" w:lineRule="auto"/>
                    <w:rPr>
                      <w:rFonts w:ascii="Arial" w:eastAsia="Times New Roman" w:hAnsi="Arial" w:cs="Arial"/>
                      <w:color w:val="333333"/>
                      <w:sz w:val="16"/>
                      <w:szCs w:val="16"/>
                      <w:lang w:eastAsia="it-IT"/>
                    </w:rPr>
                  </w:pPr>
                  <w:r w:rsidRPr="00F40462">
                    <w:rPr>
                      <w:rFonts w:ascii="Arial" w:eastAsia="Times New Roman" w:hAnsi="Arial" w:cs="Arial"/>
                      <w:color w:val="333333"/>
                      <w:sz w:val="27"/>
                      <w:szCs w:val="27"/>
                      <w:lang w:eastAsia="it-IT"/>
                    </w:rPr>
                    <w:t>- Tomba dell'Atleta in via Genova;</w:t>
                  </w:r>
                </w:p>
                <w:p w:rsidR="00836641" w:rsidRDefault="00836641" w:rsidP="00836641">
                  <w:pPr>
                    <w:spacing w:after="0" w:line="240" w:lineRule="auto"/>
                    <w:rPr>
                      <w:rFonts w:ascii="Arial" w:eastAsia="Times New Roman" w:hAnsi="Arial" w:cs="Arial"/>
                      <w:color w:val="333333"/>
                      <w:sz w:val="27"/>
                      <w:szCs w:val="27"/>
                      <w:lang w:eastAsia="it-IT"/>
                    </w:rPr>
                  </w:pPr>
                  <w:r w:rsidRPr="00F40462">
                    <w:rPr>
                      <w:rFonts w:ascii="Arial" w:eastAsia="Times New Roman" w:hAnsi="Arial" w:cs="Arial"/>
                      <w:color w:val="333333"/>
                      <w:sz w:val="27"/>
                      <w:szCs w:val="27"/>
                      <w:lang w:eastAsia="it-IT"/>
                    </w:rPr>
                    <w:t>- resti di Tommaso Niccolò D'Aquino, nella Chiesa di Sant'Agostino</w:t>
                  </w:r>
                </w:p>
                <w:p w:rsidR="00836641" w:rsidRDefault="00836641" w:rsidP="00836641">
                  <w:pPr>
                    <w:spacing w:after="0" w:line="240" w:lineRule="auto"/>
                    <w:rPr>
                      <w:rFonts w:ascii="Arial" w:eastAsia="Times New Roman" w:hAnsi="Arial" w:cs="Arial"/>
                      <w:color w:val="333333"/>
                      <w:sz w:val="27"/>
                      <w:szCs w:val="27"/>
                      <w:lang w:eastAsia="it-IT"/>
                    </w:rPr>
                  </w:pPr>
                  <w:r>
                    <w:rPr>
                      <w:rFonts w:ascii="Arial" w:eastAsia="Times New Roman" w:hAnsi="Arial" w:cs="Arial"/>
                      <w:color w:val="333333"/>
                      <w:sz w:val="27"/>
                      <w:szCs w:val="27"/>
                      <w:lang w:eastAsia="it-IT"/>
                    </w:rPr>
                    <w:lastRenderedPageBreak/>
                    <w:t>- Fontana del Carrino e Casa del Carrino;</w:t>
                  </w:r>
                </w:p>
                <w:p w:rsidR="00041FE5" w:rsidRDefault="00041FE5" w:rsidP="00836641">
                  <w:pPr>
                    <w:spacing w:after="0" w:line="240" w:lineRule="auto"/>
                    <w:rPr>
                      <w:rFonts w:ascii="Arial" w:eastAsia="Times New Roman" w:hAnsi="Arial" w:cs="Arial"/>
                      <w:color w:val="333333"/>
                      <w:sz w:val="27"/>
                      <w:szCs w:val="27"/>
                      <w:lang w:eastAsia="it-IT"/>
                    </w:rPr>
                  </w:pPr>
                  <w:r>
                    <w:rPr>
                      <w:rFonts w:ascii="Arial" w:eastAsia="Times New Roman" w:hAnsi="Arial" w:cs="Arial"/>
                      <w:color w:val="333333"/>
                      <w:sz w:val="27"/>
                      <w:szCs w:val="27"/>
                      <w:lang w:eastAsia="it-IT"/>
                    </w:rPr>
                    <w:t>- DOMUS ROMANA, via Nitti 31 TA</w:t>
                  </w:r>
                </w:p>
                <w:p w:rsidR="00836641" w:rsidRDefault="00836641" w:rsidP="00836641">
                  <w:pPr>
                    <w:spacing w:after="0" w:line="240" w:lineRule="auto"/>
                    <w:rPr>
                      <w:rFonts w:ascii="Segoe UI" w:eastAsia="Times New Roman" w:hAnsi="Segoe UI" w:cs="Segoe UI"/>
                      <w:color w:val="000000"/>
                      <w:sz w:val="24"/>
                      <w:szCs w:val="24"/>
                      <w:lang w:eastAsia="it-IT"/>
                    </w:rPr>
                  </w:pPr>
                  <w:r>
                    <w:rPr>
                      <w:rFonts w:ascii="Arial" w:eastAsia="Times New Roman" w:hAnsi="Arial" w:cs="Arial"/>
                      <w:color w:val="333333"/>
                      <w:sz w:val="27"/>
                      <w:szCs w:val="27"/>
                      <w:lang w:eastAsia="it-IT"/>
                    </w:rPr>
                    <w:t xml:space="preserve">- </w:t>
                  </w:r>
                  <w:r w:rsidRPr="00836641">
                    <w:rPr>
                      <w:rFonts w:ascii="Segoe UI" w:eastAsia="Times New Roman" w:hAnsi="Segoe UI" w:cs="Segoe UI"/>
                      <w:color w:val="000000"/>
                      <w:sz w:val="24"/>
                      <w:szCs w:val="24"/>
                      <w:lang w:eastAsia="it-IT"/>
                    </w:rPr>
                    <w:t>:Casa di donna Maria Giuseppa Malagisi mamma di Pasquale Mario Costa</w:t>
                  </w:r>
                  <w:r w:rsidR="003873F0">
                    <w:rPr>
                      <w:rFonts w:ascii="Segoe UI" w:eastAsia="Times New Roman" w:hAnsi="Segoe UI" w:cs="Segoe UI"/>
                      <w:color w:val="000000"/>
                      <w:sz w:val="24"/>
                      <w:szCs w:val="24"/>
                      <w:lang w:eastAsia="it-IT"/>
                    </w:rPr>
                    <w:t xml:space="preserve"> una targa</w:t>
                  </w:r>
                  <w:r w:rsidR="006A7920">
                    <w:rPr>
                      <w:rFonts w:ascii="Segoe UI" w:eastAsia="Times New Roman" w:hAnsi="Segoe UI" w:cs="Segoe UI"/>
                      <w:color w:val="000000"/>
                      <w:sz w:val="24"/>
                      <w:szCs w:val="24"/>
                      <w:lang w:eastAsia="it-IT"/>
                    </w:rPr>
                    <w:t xml:space="preserve"> provvisoria il CQV la porrà il 24 luglio) </w:t>
                  </w:r>
                </w:p>
                <w:p w:rsidR="00E22009" w:rsidRDefault="00E22009" w:rsidP="00836641">
                  <w:pPr>
                    <w:spacing w:after="0" w:line="240" w:lineRule="auto"/>
                    <w:rPr>
                      <w:rFonts w:ascii="Segoe UI" w:eastAsia="Times New Roman" w:hAnsi="Segoe UI" w:cs="Segoe UI"/>
                      <w:color w:val="000000"/>
                      <w:sz w:val="24"/>
                      <w:szCs w:val="24"/>
                      <w:lang w:eastAsia="it-IT"/>
                    </w:rPr>
                  </w:pPr>
                </w:p>
                <w:p w:rsidR="003873F0" w:rsidRPr="00E22009" w:rsidRDefault="003873F0" w:rsidP="00836641">
                  <w:pPr>
                    <w:spacing w:after="0" w:line="240" w:lineRule="auto"/>
                    <w:rPr>
                      <w:rFonts w:ascii="Segoe UI" w:eastAsia="Times New Roman" w:hAnsi="Segoe UI" w:cs="Segoe UI"/>
                      <w:b/>
                      <w:i/>
                      <w:color w:val="000000"/>
                      <w:sz w:val="24"/>
                      <w:szCs w:val="24"/>
                      <w:lang w:eastAsia="it-IT"/>
                    </w:rPr>
                  </w:pPr>
                  <w:r w:rsidRPr="00E22009">
                    <w:rPr>
                      <w:rFonts w:ascii="Segoe UI" w:eastAsia="Times New Roman" w:hAnsi="Segoe UI" w:cs="Segoe UI"/>
                      <w:b/>
                      <w:i/>
                      <w:color w:val="000000"/>
                      <w:sz w:val="24"/>
                      <w:szCs w:val="24"/>
                      <w:lang w:eastAsia="it-IT"/>
                    </w:rPr>
                    <w:t>Signor Ministro</w:t>
                  </w:r>
                </w:p>
                <w:p w:rsidR="003873F0" w:rsidRPr="00E22009" w:rsidRDefault="003873F0" w:rsidP="00836641">
                  <w:pPr>
                    <w:spacing w:after="0" w:line="240" w:lineRule="auto"/>
                    <w:rPr>
                      <w:rFonts w:ascii="Arial" w:eastAsia="Times New Roman" w:hAnsi="Arial" w:cs="Arial"/>
                      <w:b/>
                      <w:i/>
                      <w:color w:val="333333"/>
                      <w:sz w:val="24"/>
                      <w:szCs w:val="24"/>
                      <w:lang w:eastAsia="it-IT"/>
                    </w:rPr>
                  </w:pPr>
                  <w:r w:rsidRPr="00E22009">
                    <w:rPr>
                      <w:rFonts w:ascii="Segoe UI" w:eastAsia="Times New Roman" w:hAnsi="Segoe UI" w:cs="Segoe UI"/>
                      <w:b/>
                      <w:i/>
                      <w:color w:val="000000"/>
                      <w:sz w:val="24"/>
                      <w:szCs w:val="24"/>
                      <w:lang w:eastAsia="it-IT"/>
                    </w:rPr>
                    <w:t>Preso atto dell’attenzione riservata a Taranto con i finanziamenti per la città vecchia e il Palazzo degli uffici, mi permetto auspicare una Sua ulteriore attenzione e impegno</w:t>
                  </w:r>
                </w:p>
                <w:p w:rsidR="00836641" w:rsidRPr="00E22009" w:rsidRDefault="00836641" w:rsidP="00836641">
                  <w:pPr>
                    <w:pStyle w:val="Default"/>
                    <w:jc w:val="both"/>
                    <w:rPr>
                      <w:rFonts w:ascii="Arial" w:hAnsi="Arial" w:cs="Arial"/>
                      <w:b/>
                      <w:i/>
                      <w:sz w:val="22"/>
                      <w:szCs w:val="22"/>
                    </w:rPr>
                  </w:pPr>
                </w:p>
                <w:p w:rsidR="003873F0" w:rsidRDefault="003873F0" w:rsidP="00C309E4">
                  <w:pPr>
                    <w:spacing w:after="160" w:line="256" w:lineRule="auto"/>
                    <w:rPr>
                      <w:b/>
                      <w:sz w:val="28"/>
                      <w:szCs w:val="28"/>
                    </w:rPr>
                  </w:pPr>
                </w:p>
                <w:p w:rsidR="00B94858" w:rsidRPr="008C3C89" w:rsidRDefault="00E22009" w:rsidP="00C309E4">
                  <w:pPr>
                    <w:spacing w:after="160" w:line="256" w:lineRule="auto"/>
                    <w:rPr>
                      <w:b/>
                      <w:bCs/>
                    </w:rPr>
                  </w:pPr>
                  <w:r>
                    <w:rPr>
                      <w:b/>
                      <w:bCs/>
                    </w:rPr>
                    <w:t xml:space="preserve">Taranto 21 luglio </w:t>
                  </w:r>
                  <w:r w:rsidR="00836641">
                    <w:rPr>
                      <w:b/>
                      <w:bCs/>
                    </w:rPr>
                    <w:t xml:space="preserve"> </w:t>
                  </w:r>
                  <w:r w:rsidR="00B94858">
                    <w:rPr>
                      <w:b/>
                      <w:bCs/>
                    </w:rPr>
                    <w:t xml:space="preserve"> ‘20                                    Carmine Carlucci</w:t>
                  </w:r>
                </w:p>
                <w:p w:rsidR="00B94858" w:rsidRDefault="00B94858" w:rsidP="00C309E4">
                  <w:pPr>
                    <w:spacing w:after="160" w:line="256" w:lineRule="auto"/>
                  </w:pPr>
                </w:p>
              </w:tc>
            </w:tr>
          </w:tbl>
          <w:p w:rsidR="00B94858" w:rsidRDefault="00B94858" w:rsidP="00C309E4">
            <w:pPr>
              <w:spacing w:after="160" w:line="256" w:lineRule="auto"/>
            </w:pPr>
          </w:p>
        </w:tc>
      </w:tr>
    </w:tbl>
    <w:p w:rsidR="00B94858" w:rsidRPr="00B94858" w:rsidRDefault="00B94858" w:rsidP="00B94858">
      <w:pPr>
        <w:pStyle w:val="Paragrafoelenco"/>
        <w:numPr>
          <w:ilvl w:val="0"/>
          <w:numId w:val="21"/>
        </w:numPr>
        <w:rPr>
          <w:rFonts w:ascii="Arial" w:eastAsia="Times New Roman" w:hAnsi="Arial" w:cs="Arial"/>
          <w:color w:val="000000"/>
          <w:sz w:val="27"/>
          <w:szCs w:val="27"/>
          <w:lang w:eastAsia="it-IT"/>
        </w:rPr>
      </w:pPr>
    </w:p>
    <w:p w:rsidR="00ED63B7" w:rsidRDefault="00ED63B7" w:rsidP="00DA3BE2">
      <w:pPr>
        <w:rPr>
          <w:rFonts w:ascii="Arial" w:eastAsia="Times New Roman" w:hAnsi="Arial" w:cs="Arial"/>
          <w:color w:val="000000"/>
          <w:sz w:val="27"/>
          <w:szCs w:val="27"/>
          <w:lang w:eastAsia="it-IT"/>
        </w:rPr>
      </w:pPr>
    </w:p>
    <w:p w:rsidR="00ED63B7" w:rsidRDefault="00ED63B7" w:rsidP="00DA3BE2">
      <w:pPr>
        <w:rPr>
          <w:rFonts w:ascii="Arial" w:eastAsia="Times New Roman" w:hAnsi="Arial" w:cs="Arial"/>
          <w:color w:val="000000"/>
          <w:sz w:val="27"/>
          <w:szCs w:val="27"/>
          <w:lang w:eastAsia="it-IT"/>
        </w:rPr>
      </w:pPr>
    </w:p>
    <w:p w:rsidR="00A82A28" w:rsidRDefault="00B47C2E" w:rsidP="00A82A28">
      <w:pPr>
        <w:rPr>
          <w:rFonts w:ascii="Arial" w:eastAsia="Times New Roman" w:hAnsi="Arial" w:cs="Arial"/>
          <w:color w:val="000000"/>
          <w:sz w:val="27"/>
          <w:szCs w:val="27"/>
          <w:lang w:eastAsia="it-IT"/>
        </w:rPr>
      </w:pPr>
      <w:r>
        <w:rPr>
          <w:rFonts w:ascii="Arial" w:eastAsia="Times New Roman" w:hAnsi="Arial" w:cs="Arial"/>
          <w:color w:val="000000"/>
          <w:sz w:val="27"/>
          <w:szCs w:val="27"/>
          <w:lang w:eastAsia="it-IT"/>
        </w:rPr>
        <w:t xml:space="preserve"> </w:t>
      </w:r>
    </w:p>
    <w:p w:rsidR="0059214B" w:rsidRPr="00B47C2E" w:rsidRDefault="0059214B" w:rsidP="00A82A28">
      <w:pPr>
        <w:rPr>
          <w:rFonts w:ascii="Calibri" w:hAnsi="Calibri" w:cs="Calibri"/>
          <w:b/>
          <w:bCs/>
          <w:i/>
          <w:iCs/>
          <w:color w:val="000000"/>
          <w:sz w:val="24"/>
          <w:szCs w:val="24"/>
        </w:rPr>
      </w:pPr>
    </w:p>
    <w:tbl>
      <w:tblPr>
        <w:tblW w:w="5000" w:type="pct"/>
        <w:tblCellMar>
          <w:left w:w="0" w:type="dxa"/>
          <w:right w:w="0" w:type="dxa"/>
        </w:tblCellMar>
        <w:tblLook w:val="04A0" w:firstRow="1" w:lastRow="0" w:firstColumn="1" w:lastColumn="0" w:noHBand="0" w:noVBand="1"/>
      </w:tblPr>
      <w:tblGrid>
        <w:gridCol w:w="10466"/>
      </w:tblGrid>
      <w:tr w:rsidR="00456725" w:rsidTr="00456725">
        <w:tc>
          <w:tcPr>
            <w:tcW w:w="0" w:type="auto"/>
            <w:hideMark/>
          </w:tcPr>
          <w:tbl>
            <w:tblPr>
              <w:tblpPr w:leftFromText="45" w:rightFromText="45" w:bottomFromText="160" w:vertAnchor="text"/>
              <w:tblW w:w="5000" w:type="pct"/>
              <w:tblCellMar>
                <w:left w:w="0" w:type="dxa"/>
                <w:right w:w="0" w:type="dxa"/>
              </w:tblCellMar>
              <w:tblLook w:val="04A0" w:firstRow="1" w:lastRow="0" w:firstColumn="1" w:lastColumn="0" w:noHBand="0" w:noVBand="1"/>
            </w:tblPr>
            <w:tblGrid>
              <w:gridCol w:w="10466"/>
            </w:tblGrid>
            <w:tr w:rsidR="00456725">
              <w:tc>
                <w:tcPr>
                  <w:tcW w:w="0" w:type="auto"/>
                  <w:tcMar>
                    <w:top w:w="135" w:type="dxa"/>
                    <w:left w:w="270" w:type="dxa"/>
                    <w:bottom w:w="135" w:type="dxa"/>
                    <w:right w:w="270" w:type="dxa"/>
                  </w:tcMar>
                  <w:hideMark/>
                </w:tcPr>
                <w:p w:rsidR="00C67DBA" w:rsidRDefault="00C67DBA">
                  <w:pPr>
                    <w:spacing w:after="160" w:line="256" w:lineRule="auto"/>
                    <w:rPr>
                      <w:b/>
                      <w:bCs/>
                    </w:rPr>
                  </w:pPr>
                </w:p>
                <w:p w:rsidR="006A7920" w:rsidRDefault="006A7920">
                  <w:pPr>
                    <w:spacing w:after="160" w:line="256" w:lineRule="auto"/>
                  </w:pPr>
                </w:p>
              </w:tc>
            </w:tr>
          </w:tbl>
          <w:p w:rsidR="00456725" w:rsidRDefault="00456725">
            <w:pPr>
              <w:spacing w:after="160" w:line="256" w:lineRule="auto"/>
            </w:pPr>
          </w:p>
        </w:tc>
      </w:tr>
    </w:tbl>
    <w:p w:rsidR="00456725" w:rsidRDefault="00456725" w:rsidP="00456725">
      <w:pPr>
        <w:rPr>
          <w:vanish/>
        </w:rPr>
      </w:pPr>
    </w:p>
    <w:p w:rsidR="00B47C2E" w:rsidRDefault="00B47C2E" w:rsidP="00DA3BE2"/>
    <w:bookmarkEnd w:id="0"/>
    <w:p w:rsidR="00456725" w:rsidRPr="00A82A28" w:rsidRDefault="00456725" w:rsidP="00DA3BE2">
      <w:pPr>
        <w:rPr>
          <w:rFonts w:ascii="Arial" w:hAnsi="Arial" w:cs="Arial"/>
          <w:b/>
          <w:bCs/>
          <w:sz w:val="24"/>
          <w:szCs w:val="24"/>
        </w:rPr>
      </w:pPr>
    </w:p>
    <w:sectPr w:rsidR="00456725" w:rsidRPr="00A82A28" w:rsidSect="000A5EE4">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924" w:rsidRDefault="00160924" w:rsidP="000A5EE4">
      <w:pPr>
        <w:spacing w:after="0" w:line="240" w:lineRule="auto"/>
      </w:pPr>
      <w:r>
        <w:separator/>
      </w:r>
    </w:p>
  </w:endnote>
  <w:endnote w:type="continuationSeparator" w:id="0">
    <w:p w:rsidR="00160924" w:rsidRDefault="00160924" w:rsidP="000A5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E4" w:rsidRDefault="000A5EE4" w:rsidP="000A5EE4">
    <w:pPr>
      <w:spacing w:line="240" w:lineRule="atLeast"/>
      <w:contextualSpacing/>
      <w:jc w:val="center"/>
      <w:rPr>
        <w:sz w:val="18"/>
        <w:szCs w:val="18"/>
      </w:rPr>
    </w:pPr>
    <w:r>
      <w:rPr>
        <w:sz w:val="18"/>
        <w:szCs w:val="18"/>
      </w:rPr>
      <w:t>Sede sociale Via Nitti, 97 - Taranto</w:t>
    </w:r>
  </w:p>
  <w:p w:rsidR="000A5EE4" w:rsidRDefault="000A5EE4" w:rsidP="000A5EE4">
    <w:pPr>
      <w:spacing w:line="240" w:lineRule="atLeast"/>
      <w:contextualSpacing/>
      <w:jc w:val="center"/>
      <w:rPr>
        <w:sz w:val="18"/>
        <w:szCs w:val="18"/>
      </w:rPr>
    </w:pPr>
    <w:r>
      <w:rPr>
        <w:sz w:val="18"/>
        <w:szCs w:val="18"/>
      </w:rPr>
      <w:t>Sede operativa</w:t>
    </w:r>
    <w:r w:rsidRPr="00832A0E">
      <w:rPr>
        <w:sz w:val="18"/>
        <w:szCs w:val="18"/>
      </w:rPr>
      <w:t xml:space="preserve"> Via Rintone</w:t>
    </w:r>
    <w:r>
      <w:rPr>
        <w:sz w:val="18"/>
        <w:szCs w:val="18"/>
      </w:rPr>
      <w:t>,</w:t>
    </w:r>
    <w:r w:rsidRPr="00832A0E">
      <w:rPr>
        <w:sz w:val="18"/>
        <w:szCs w:val="18"/>
      </w:rPr>
      <w:t xml:space="preserve"> 20</w:t>
    </w:r>
    <w:r>
      <w:rPr>
        <w:sz w:val="18"/>
        <w:szCs w:val="18"/>
      </w:rPr>
      <w:t xml:space="preserve"> -</w:t>
    </w:r>
    <w:r w:rsidRPr="00832A0E">
      <w:rPr>
        <w:sz w:val="18"/>
        <w:szCs w:val="18"/>
      </w:rPr>
      <w:t xml:space="preserve"> Taranto (Istituto Cabrini </w:t>
    </w:r>
    <w:r>
      <w:rPr>
        <w:sz w:val="18"/>
        <w:szCs w:val="18"/>
      </w:rPr>
      <w:t>2° piano)</w:t>
    </w:r>
  </w:p>
  <w:p w:rsidR="000A5EE4" w:rsidRPr="00832A0E" w:rsidRDefault="000A5EE4" w:rsidP="000A5EE4">
    <w:pPr>
      <w:spacing w:line="240" w:lineRule="atLeast"/>
      <w:contextualSpacing/>
      <w:jc w:val="center"/>
      <w:rPr>
        <w:sz w:val="18"/>
        <w:szCs w:val="18"/>
        <w:lang w:val="fr-FR"/>
      </w:rPr>
    </w:pPr>
    <w:r w:rsidRPr="00832A0E">
      <w:rPr>
        <w:sz w:val="18"/>
        <w:szCs w:val="18"/>
        <w:lang w:val="fr-FR"/>
      </w:rPr>
      <w:t xml:space="preserve">Email: </w:t>
    </w:r>
    <w:r w:rsidR="00160924">
      <w:fldChar w:fldCharType="begin"/>
    </w:r>
    <w:r w:rsidR="00160924" w:rsidRPr="00342115">
      <w:rPr>
        <w:lang w:val="en-US"/>
      </w:rPr>
      <w:instrText xml:space="preserve"> HYPERLINK "mailto:comitatoqualitavita@libero.it" </w:instrText>
    </w:r>
    <w:r w:rsidR="00160924">
      <w:fldChar w:fldCharType="separate"/>
    </w:r>
    <w:r w:rsidRPr="00832A0E">
      <w:rPr>
        <w:rStyle w:val="Collegamentoipertestuale"/>
        <w:sz w:val="18"/>
        <w:szCs w:val="18"/>
        <w:lang w:val="fr-FR"/>
      </w:rPr>
      <w:t>comitatoqualitavita@libero.it</w:t>
    </w:r>
    <w:r w:rsidR="00160924">
      <w:rPr>
        <w:rStyle w:val="Collegamentoipertestuale"/>
        <w:sz w:val="18"/>
        <w:szCs w:val="18"/>
        <w:lang w:val="fr-FR"/>
      </w:rPr>
      <w:fldChar w:fldCharType="end"/>
    </w:r>
    <w:r w:rsidRPr="00832A0E">
      <w:rPr>
        <w:sz w:val="18"/>
        <w:szCs w:val="18"/>
        <w:lang w:val="fr-FR"/>
      </w:rPr>
      <w:t xml:space="preserve">  </w:t>
    </w:r>
    <w:proofErr w:type="spellStart"/>
    <w:r w:rsidRPr="00832A0E">
      <w:rPr>
        <w:sz w:val="18"/>
        <w:szCs w:val="18"/>
        <w:lang w:val="fr-FR"/>
      </w:rPr>
      <w:t>cell</w:t>
    </w:r>
    <w:proofErr w:type="spellEnd"/>
    <w:r w:rsidRPr="00832A0E">
      <w:rPr>
        <w:sz w:val="18"/>
        <w:szCs w:val="18"/>
        <w:lang w:val="fr-FR"/>
      </w:rPr>
      <w:t xml:space="preserve">. </w:t>
    </w:r>
    <w:r>
      <w:rPr>
        <w:sz w:val="18"/>
        <w:szCs w:val="18"/>
        <w:lang w:val="fr-FR"/>
      </w:rPr>
      <w:t>336445836</w:t>
    </w:r>
  </w:p>
  <w:p w:rsidR="000A5EE4" w:rsidRDefault="000A5EE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924" w:rsidRDefault="00160924" w:rsidP="000A5EE4">
      <w:pPr>
        <w:spacing w:after="0" w:line="240" w:lineRule="auto"/>
      </w:pPr>
      <w:r>
        <w:separator/>
      </w:r>
    </w:p>
  </w:footnote>
  <w:footnote w:type="continuationSeparator" w:id="0">
    <w:p w:rsidR="00160924" w:rsidRDefault="00160924" w:rsidP="000A5E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E4" w:rsidRDefault="000A5EE4">
    <w:pPr>
      <w:pStyle w:val="Intestazione"/>
    </w:pPr>
    <w:r w:rsidRPr="000A5EE4">
      <w:rPr>
        <w:noProof/>
        <w:lang w:eastAsia="it-IT"/>
      </w:rPr>
      <w:drawing>
        <wp:anchor distT="36576" distB="36576" distL="36576" distR="36576" simplePos="0" relativeHeight="251659264" behindDoc="0" locked="0" layoutInCell="1" allowOverlap="1">
          <wp:simplePos x="0" y="0"/>
          <wp:positionH relativeFrom="column">
            <wp:posOffset>2486205</wp:posOffset>
          </wp:positionH>
          <wp:positionV relativeFrom="paragraph">
            <wp:posOffset>-259799</wp:posOffset>
          </wp:positionV>
          <wp:extent cx="1663101" cy="871268"/>
          <wp:effectExtent l="19050" t="0" r="0" b="0"/>
          <wp:wrapNone/>
          <wp:docPr id="1" name="Immagine 2" descr="CQV logo ufficiale 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QV logo ufficiale ridotto"/>
                  <pic:cNvPicPr>
                    <a:picLocks noChangeAspect="1" noChangeArrowheads="1"/>
                  </pic:cNvPicPr>
                </pic:nvPicPr>
                <pic:blipFill>
                  <a:blip r:embed="rId1" cstate="print"/>
                  <a:srcRect/>
                  <a:stretch>
                    <a:fillRect/>
                  </a:stretch>
                </pic:blipFill>
                <pic:spPr bwMode="auto">
                  <a:xfrm>
                    <a:off x="0" y="0"/>
                    <a:ext cx="1663065" cy="871220"/>
                  </a:xfrm>
                  <a:prstGeom prst="rect">
                    <a:avLst/>
                  </a:prstGeom>
                  <a:noFill/>
                  <a:ln w="9525" algn="in">
                    <a:noFill/>
                    <a:miter lim="800000"/>
                    <a:headEnd/>
                    <a:tailEnd/>
                  </a:ln>
                  <a:effectLst/>
                </pic:spPr>
              </pic:pic>
            </a:graphicData>
          </a:graphic>
        </wp:anchor>
      </w:drawing>
    </w:r>
  </w:p>
  <w:p w:rsidR="000A5EE4" w:rsidRDefault="000A5EE4">
    <w:pPr>
      <w:pStyle w:val="Intestazione"/>
    </w:pPr>
  </w:p>
  <w:p w:rsidR="000A5EE4" w:rsidRDefault="000A5EE4">
    <w:pPr>
      <w:pStyle w:val="Intestazione"/>
    </w:pPr>
  </w:p>
  <w:p w:rsidR="000A5EE4" w:rsidRDefault="00FC578A">
    <w:pPr>
      <w:pStyle w:val="Intestazione"/>
    </w:pPr>
    <w:r>
      <w:t>Il Presidente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E34AC"/>
    <w:multiLevelType w:val="hybridMultilevel"/>
    <w:tmpl w:val="B468AF60"/>
    <w:lvl w:ilvl="0" w:tplc="54ACB790">
      <w:start w:val="3"/>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8330F27"/>
    <w:multiLevelType w:val="hybridMultilevel"/>
    <w:tmpl w:val="044E80E6"/>
    <w:lvl w:ilvl="0" w:tplc="5546DDD6">
      <w:numFmt w:val="bullet"/>
      <w:lvlText w:val="-"/>
      <w:lvlJc w:val="left"/>
      <w:pPr>
        <w:ind w:left="720" w:hanging="360"/>
      </w:pPr>
      <w:rPr>
        <w:rFonts w:ascii="Arial" w:eastAsiaTheme="minorHAnsi" w:hAnsi="Arial" w:cs="Arial" w:hint="default"/>
        <w:color w:val="2222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F70407"/>
    <w:multiLevelType w:val="multilevel"/>
    <w:tmpl w:val="759447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B9578F"/>
    <w:multiLevelType w:val="multilevel"/>
    <w:tmpl w:val="C25E33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FF64960"/>
    <w:multiLevelType w:val="multilevel"/>
    <w:tmpl w:val="336288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3606559"/>
    <w:multiLevelType w:val="hybridMultilevel"/>
    <w:tmpl w:val="0DC6C8EE"/>
    <w:lvl w:ilvl="0" w:tplc="42D8D5BC">
      <w:numFmt w:val="bullet"/>
      <w:lvlText w:val="-"/>
      <w:lvlJc w:val="left"/>
      <w:pPr>
        <w:ind w:left="1080" w:hanging="360"/>
      </w:pPr>
      <w:rPr>
        <w:rFonts w:ascii="Times New Roman" w:eastAsiaTheme="minorEastAsia"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24063F05"/>
    <w:multiLevelType w:val="hybridMultilevel"/>
    <w:tmpl w:val="44140F70"/>
    <w:lvl w:ilvl="0" w:tplc="B1C2CF0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5E464A2"/>
    <w:multiLevelType w:val="hybridMultilevel"/>
    <w:tmpl w:val="6BD0A6FA"/>
    <w:lvl w:ilvl="0" w:tplc="D16EDE2A">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71101EF"/>
    <w:multiLevelType w:val="multilevel"/>
    <w:tmpl w:val="A1B4E0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3D22B84"/>
    <w:multiLevelType w:val="hybridMultilevel"/>
    <w:tmpl w:val="4E047CE4"/>
    <w:lvl w:ilvl="0" w:tplc="16F2821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7934FDE"/>
    <w:multiLevelType w:val="hybridMultilevel"/>
    <w:tmpl w:val="07BAD2B0"/>
    <w:lvl w:ilvl="0" w:tplc="4E8EF9C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81F33A4"/>
    <w:multiLevelType w:val="multilevel"/>
    <w:tmpl w:val="A734EB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8ED211F"/>
    <w:multiLevelType w:val="hybridMultilevel"/>
    <w:tmpl w:val="D89EC0D0"/>
    <w:lvl w:ilvl="0" w:tplc="DDB86BD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68C27A3"/>
    <w:multiLevelType w:val="multilevel"/>
    <w:tmpl w:val="9ED83F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6F95148"/>
    <w:multiLevelType w:val="multilevel"/>
    <w:tmpl w:val="F614F8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096165C"/>
    <w:multiLevelType w:val="hybridMultilevel"/>
    <w:tmpl w:val="D6841640"/>
    <w:lvl w:ilvl="0" w:tplc="34F2B4C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64030B0D"/>
    <w:multiLevelType w:val="multilevel"/>
    <w:tmpl w:val="3AAC36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C5D7FFE"/>
    <w:multiLevelType w:val="hybridMultilevel"/>
    <w:tmpl w:val="B8144654"/>
    <w:lvl w:ilvl="0" w:tplc="F738BC6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E5C7EF9"/>
    <w:multiLevelType w:val="multilevel"/>
    <w:tmpl w:val="EE9EE1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398681B"/>
    <w:multiLevelType w:val="hybridMultilevel"/>
    <w:tmpl w:val="961E8D48"/>
    <w:lvl w:ilvl="0" w:tplc="8B1AEDE8">
      <w:start w:val="1"/>
      <w:numFmt w:val="lowerLetter"/>
      <w:lvlText w:val="%1)"/>
      <w:lvlJc w:val="left"/>
      <w:pPr>
        <w:ind w:left="1020" w:hanging="360"/>
      </w:pPr>
      <w:rPr>
        <w:rFonts w:hint="default"/>
      </w:rPr>
    </w:lvl>
    <w:lvl w:ilvl="1" w:tplc="04100019" w:tentative="1">
      <w:start w:val="1"/>
      <w:numFmt w:val="lowerLetter"/>
      <w:lvlText w:val="%2."/>
      <w:lvlJc w:val="left"/>
      <w:pPr>
        <w:ind w:left="1740" w:hanging="360"/>
      </w:pPr>
    </w:lvl>
    <w:lvl w:ilvl="2" w:tplc="0410001B" w:tentative="1">
      <w:start w:val="1"/>
      <w:numFmt w:val="lowerRoman"/>
      <w:lvlText w:val="%3."/>
      <w:lvlJc w:val="right"/>
      <w:pPr>
        <w:ind w:left="2460" w:hanging="180"/>
      </w:pPr>
    </w:lvl>
    <w:lvl w:ilvl="3" w:tplc="0410000F" w:tentative="1">
      <w:start w:val="1"/>
      <w:numFmt w:val="decimal"/>
      <w:lvlText w:val="%4."/>
      <w:lvlJc w:val="left"/>
      <w:pPr>
        <w:ind w:left="3180" w:hanging="360"/>
      </w:pPr>
    </w:lvl>
    <w:lvl w:ilvl="4" w:tplc="04100019" w:tentative="1">
      <w:start w:val="1"/>
      <w:numFmt w:val="lowerLetter"/>
      <w:lvlText w:val="%5."/>
      <w:lvlJc w:val="left"/>
      <w:pPr>
        <w:ind w:left="3900" w:hanging="360"/>
      </w:pPr>
    </w:lvl>
    <w:lvl w:ilvl="5" w:tplc="0410001B" w:tentative="1">
      <w:start w:val="1"/>
      <w:numFmt w:val="lowerRoman"/>
      <w:lvlText w:val="%6."/>
      <w:lvlJc w:val="right"/>
      <w:pPr>
        <w:ind w:left="4620" w:hanging="180"/>
      </w:pPr>
    </w:lvl>
    <w:lvl w:ilvl="6" w:tplc="0410000F" w:tentative="1">
      <w:start w:val="1"/>
      <w:numFmt w:val="decimal"/>
      <w:lvlText w:val="%7."/>
      <w:lvlJc w:val="left"/>
      <w:pPr>
        <w:ind w:left="5340" w:hanging="360"/>
      </w:pPr>
    </w:lvl>
    <w:lvl w:ilvl="7" w:tplc="04100019" w:tentative="1">
      <w:start w:val="1"/>
      <w:numFmt w:val="lowerLetter"/>
      <w:lvlText w:val="%8."/>
      <w:lvlJc w:val="left"/>
      <w:pPr>
        <w:ind w:left="6060" w:hanging="360"/>
      </w:pPr>
    </w:lvl>
    <w:lvl w:ilvl="8" w:tplc="0410001B" w:tentative="1">
      <w:start w:val="1"/>
      <w:numFmt w:val="lowerRoman"/>
      <w:lvlText w:val="%9."/>
      <w:lvlJc w:val="right"/>
      <w:pPr>
        <w:ind w:left="6780" w:hanging="180"/>
      </w:pPr>
    </w:lvl>
  </w:abstractNum>
  <w:abstractNum w:abstractNumId="20">
    <w:nsid w:val="77FD67AF"/>
    <w:multiLevelType w:val="multilevel"/>
    <w:tmpl w:val="E83277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A585B19"/>
    <w:multiLevelType w:val="hybridMultilevel"/>
    <w:tmpl w:val="54D03BE4"/>
    <w:lvl w:ilvl="0" w:tplc="04100011">
      <w:start w:val="1"/>
      <w:numFmt w:val="decimal"/>
      <w:lvlText w:val="%1)"/>
      <w:lvlJc w:val="left"/>
      <w:pPr>
        <w:ind w:left="390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E9B4536"/>
    <w:multiLevelType w:val="hybridMultilevel"/>
    <w:tmpl w:val="29CCF8F8"/>
    <w:lvl w:ilvl="0" w:tplc="9B6E6828">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22"/>
  </w:num>
  <w:num w:numId="5">
    <w:abstractNumId w:val="10"/>
  </w:num>
  <w:num w:numId="6">
    <w:abstractNumId w:val="6"/>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9"/>
  </w:num>
  <w:num w:numId="20">
    <w:abstractNumId w:val="21"/>
  </w:num>
  <w:num w:numId="21">
    <w:abstractNumId w:val="1"/>
  </w:num>
  <w:num w:numId="22">
    <w:abstractNumId w:val="7"/>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5EE4"/>
    <w:rsid w:val="00041FE5"/>
    <w:rsid w:val="000A5EE4"/>
    <w:rsid w:val="000C03D3"/>
    <w:rsid w:val="000C47D0"/>
    <w:rsid w:val="000F2EB8"/>
    <w:rsid w:val="00101FE8"/>
    <w:rsid w:val="00110092"/>
    <w:rsid w:val="001262C2"/>
    <w:rsid w:val="0013034F"/>
    <w:rsid w:val="00160924"/>
    <w:rsid w:val="0018658D"/>
    <w:rsid w:val="001953E2"/>
    <w:rsid w:val="001A7BBF"/>
    <w:rsid w:val="001C5AD3"/>
    <w:rsid w:val="001E00A7"/>
    <w:rsid w:val="001E6CE6"/>
    <w:rsid w:val="0025278B"/>
    <w:rsid w:val="002614F0"/>
    <w:rsid w:val="00291A73"/>
    <w:rsid w:val="00293091"/>
    <w:rsid w:val="002A22DB"/>
    <w:rsid w:val="002A7639"/>
    <w:rsid w:val="002B5D7D"/>
    <w:rsid w:val="002D522F"/>
    <w:rsid w:val="002F55C7"/>
    <w:rsid w:val="003319A4"/>
    <w:rsid w:val="00342115"/>
    <w:rsid w:val="00381736"/>
    <w:rsid w:val="003873F0"/>
    <w:rsid w:val="003A501E"/>
    <w:rsid w:val="003B08EE"/>
    <w:rsid w:val="003C77B1"/>
    <w:rsid w:val="003D2062"/>
    <w:rsid w:val="00432134"/>
    <w:rsid w:val="00437F6E"/>
    <w:rsid w:val="00451761"/>
    <w:rsid w:val="00455A70"/>
    <w:rsid w:val="00456725"/>
    <w:rsid w:val="004810B1"/>
    <w:rsid w:val="0048450C"/>
    <w:rsid w:val="00485D68"/>
    <w:rsid w:val="004A3CC3"/>
    <w:rsid w:val="004B4972"/>
    <w:rsid w:val="004D6C17"/>
    <w:rsid w:val="00506248"/>
    <w:rsid w:val="00525F6F"/>
    <w:rsid w:val="005415E1"/>
    <w:rsid w:val="005433C8"/>
    <w:rsid w:val="00572D8B"/>
    <w:rsid w:val="00573E79"/>
    <w:rsid w:val="00580562"/>
    <w:rsid w:val="0059214B"/>
    <w:rsid w:val="005924A9"/>
    <w:rsid w:val="005968C3"/>
    <w:rsid w:val="005A161A"/>
    <w:rsid w:val="005A4C2B"/>
    <w:rsid w:val="005B5EF5"/>
    <w:rsid w:val="005F5AD1"/>
    <w:rsid w:val="00634423"/>
    <w:rsid w:val="00654716"/>
    <w:rsid w:val="00663951"/>
    <w:rsid w:val="00681B66"/>
    <w:rsid w:val="0068607E"/>
    <w:rsid w:val="0069373A"/>
    <w:rsid w:val="006A6178"/>
    <w:rsid w:val="006A7920"/>
    <w:rsid w:val="006B7722"/>
    <w:rsid w:val="006D30DB"/>
    <w:rsid w:val="006E70B3"/>
    <w:rsid w:val="00717B02"/>
    <w:rsid w:val="00734CA6"/>
    <w:rsid w:val="00735A58"/>
    <w:rsid w:val="007548CE"/>
    <w:rsid w:val="00772CDC"/>
    <w:rsid w:val="00797490"/>
    <w:rsid w:val="007A381B"/>
    <w:rsid w:val="007D1FE3"/>
    <w:rsid w:val="007F6D5D"/>
    <w:rsid w:val="0080458A"/>
    <w:rsid w:val="008213A2"/>
    <w:rsid w:val="008322B0"/>
    <w:rsid w:val="00836641"/>
    <w:rsid w:val="00844170"/>
    <w:rsid w:val="0085614E"/>
    <w:rsid w:val="008639F4"/>
    <w:rsid w:val="00874545"/>
    <w:rsid w:val="00882D2B"/>
    <w:rsid w:val="008A724D"/>
    <w:rsid w:val="008C3C89"/>
    <w:rsid w:val="008D0813"/>
    <w:rsid w:val="008D7294"/>
    <w:rsid w:val="008D7DC0"/>
    <w:rsid w:val="008E18B2"/>
    <w:rsid w:val="00902673"/>
    <w:rsid w:val="00910B9A"/>
    <w:rsid w:val="00912A1A"/>
    <w:rsid w:val="00916E52"/>
    <w:rsid w:val="0092340B"/>
    <w:rsid w:val="0092713A"/>
    <w:rsid w:val="00930B80"/>
    <w:rsid w:val="009453E3"/>
    <w:rsid w:val="009555B3"/>
    <w:rsid w:val="0098076D"/>
    <w:rsid w:val="0099236E"/>
    <w:rsid w:val="009B3E77"/>
    <w:rsid w:val="00A00124"/>
    <w:rsid w:val="00A03C49"/>
    <w:rsid w:val="00A179F7"/>
    <w:rsid w:val="00A20C37"/>
    <w:rsid w:val="00A82A28"/>
    <w:rsid w:val="00A900ED"/>
    <w:rsid w:val="00AA3F6C"/>
    <w:rsid w:val="00AF0778"/>
    <w:rsid w:val="00B154B9"/>
    <w:rsid w:val="00B20DDC"/>
    <w:rsid w:val="00B3433C"/>
    <w:rsid w:val="00B34FC6"/>
    <w:rsid w:val="00B35592"/>
    <w:rsid w:val="00B362FC"/>
    <w:rsid w:val="00B47C2E"/>
    <w:rsid w:val="00B6517D"/>
    <w:rsid w:val="00B65FC1"/>
    <w:rsid w:val="00B8254F"/>
    <w:rsid w:val="00B9044A"/>
    <w:rsid w:val="00B94858"/>
    <w:rsid w:val="00B9647D"/>
    <w:rsid w:val="00BD5ED2"/>
    <w:rsid w:val="00BE5DA1"/>
    <w:rsid w:val="00BF4AFE"/>
    <w:rsid w:val="00C0762B"/>
    <w:rsid w:val="00C515B1"/>
    <w:rsid w:val="00C527B0"/>
    <w:rsid w:val="00C67DBA"/>
    <w:rsid w:val="00C80F5F"/>
    <w:rsid w:val="00CA3FBD"/>
    <w:rsid w:val="00CB0F22"/>
    <w:rsid w:val="00CF27C6"/>
    <w:rsid w:val="00CF2C10"/>
    <w:rsid w:val="00D038A5"/>
    <w:rsid w:val="00D219AD"/>
    <w:rsid w:val="00D61AC1"/>
    <w:rsid w:val="00D638C3"/>
    <w:rsid w:val="00D8390E"/>
    <w:rsid w:val="00D91E11"/>
    <w:rsid w:val="00DA35F1"/>
    <w:rsid w:val="00DA3BE2"/>
    <w:rsid w:val="00DC6099"/>
    <w:rsid w:val="00DF6669"/>
    <w:rsid w:val="00DF668F"/>
    <w:rsid w:val="00E22009"/>
    <w:rsid w:val="00E3304D"/>
    <w:rsid w:val="00E422A7"/>
    <w:rsid w:val="00E5038C"/>
    <w:rsid w:val="00E540D2"/>
    <w:rsid w:val="00E70B5B"/>
    <w:rsid w:val="00E90960"/>
    <w:rsid w:val="00E93A45"/>
    <w:rsid w:val="00EB4B4A"/>
    <w:rsid w:val="00EB6292"/>
    <w:rsid w:val="00ED63B7"/>
    <w:rsid w:val="00F753F2"/>
    <w:rsid w:val="00F80CAD"/>
    <w:rsid w:val="00FA6520"/>
    <w:rsid w:val="00FB5112"/>
    <w:rsid w:val="00FC578A"/>
    <w:rsid w:val="00FE42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5A5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A5E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5EE4"/>
  </w:style>
  <w:style w:type="paragraph" w:styleId="Pidipagina">
    <w:name w:val="footer"/>
    <w:basedOn w:val="Normale"/>
    <w:link w:val="PidipaginaCarattere"/>
    <w:uiPriority w:val="99"/>
    <w:semiHidden/>
    <w:unhideWhenUsed/>
    <w:rsid w:val="000A5EE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A5EE4"/>
  </w:style>
  <w:style w:type="paragraph" w:styleId="Testofumetto">
    <w:name w:val="Balloon Text"/>
    <w:basedOn w:val="Normale"/>
    <w:link w:val="TestofumettoCarattere"/>
    <w:uiPriority w:val="99"/>
    <w:semiHidden/>
    <w:unhideWhenUsed/>
    <w:rsid w:val="000A5E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5EE4"/>
    <w:rPr>
      <w:rFonts w:ascii="Tahoma" w:hAnsi="Tahoma" w:cs="Tahoma"/>
      <w:sz w:val="16"/>
      <w:szCs w:val="16"/>
    </w:rPr>
  </w:style>
  <w:style w:type="character" w:styleId="Collegamentoipertestuale">
    <w:name w:val="Hyperlink"/>
    <w:basedOn w:val="Carpredefinitoparagrafo"/>
    <w:uiPriority w:val="99"/>
    <w:unhideWhenUsed/>
    <w:rsid w:val="000A5EE4"/>
    <w:rPr>
      <w:color w:val="0000FF" w:themeColor="hyperlink"/>
      <w:u w:val="single"/>
    </w:rPr>
  </w:style>
  <w:style w:type="paragraph" w:styleId="Paragrafoelenco">
    <w:name w:val="List Paragraph"/>
    <w:basedOn w:val="Normale"/>
    <w:uiPriority w:val="34"/>
    <w:qFormat/>
    <w:rsid w:val="00DC6099"/>
    <w:pPr>
      <w:ind w:left="720"/>
      <w:contextualSpacing/>
    </w:pPr>
  </w:style>
  <w:style w:type="paragraph" w:styleId="NormaleWeb">
    <w:name w:val="Normal (Web)"/>
    <w:basedOn w:val="Normale"/>
    <w:uiPriority w:val="99"/>
    <w:semiHidden/>
    <w:unhideWhenUsed/>
    <w:rsid w:val="00E3304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A82A28"/>
  </w:style>
  <w:style w:type="paragraph" w:customStyle="1" w:styleId="Default">
    <w:name w:val="Default"/>
    <w:rsid w:val="008D7DC0"/>
    <w:pPr>
      <w:autoSpaceDE w:val="0"/>
      <w:autoSpaceDN w:val="0"/>
      <w:adjustRightInd w:val="0"/>
      <w:spacing w:after="0" w:line="240" w:lineRule="auto"/>
    </w:pPr>
    <w:rPr>
      <w:rFonts w:ascii="Calibri" w:eastAsia="Times New Roman" w:hAnsi="Calibri" w:cs="Calibri"/>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2060">
      <w:bodyDiv w:val="1"/>
      <w:marLeft w:val="0"/>
      <w:marRight w:val="0"/>
      <w:marTop w:val="0"/>
      <w:marBottom w:val="0"/>
      <w:divBdr>
        <w:top w:val="none" w:sz="0" w:space="0" w:color="auto"/>
        <w:left w:val="none" w:sz="0" w:space="0" w:color="auto"/>
        <w:bottom w:val="none" w:sz="0" w:space="0" w:color="auto"/>
        <w:right w:val="none" w:sz="0" w:space="0" w:color="auto"/>
      </w:divBdr>
      <w:divsChild>
        <w:div w:id="2018342377">
          <w:marLeft w:val="0"/>
          <w:marRight w:val="0"/>
          <w:marTop w:val="0"/>
          <w:marBottom w:val="0"/>
          <w:divBdr>
            <w:top w:val="none" w:sz="0" w:space="0" w:color="auto"/>
            <w:left w:val="none" w:sz="0" w:space="0" w:color="auto"/>
            <w:bottom w:val="none" w:sz="0" w:space="0" w:color="auto"/>
            <w:right w:val="none" w:sz="0" w:space="0" w:color="auto"/>
          </w:divBdr>
        </w:div>
        <w:div w:id="171994507">
          <w:marLeft w:val="0"/>
          <w:marRight w:val="0"/>
          <w:marTop w:val="0"/>
          <w:marBottom w:val="0"/>
          <w:divBdr>
            <w:top w:val="none" w:sz="0" w:space="0" w:color="auto"/>
            <w:left w:val="none" w:sz="0" w:space="0" w:color="auto"/>
            <w:bottom w:val="none" w:sz="0" w:space="0" w:color="auto"/>
            <w:right w:val="none" w:sz="0" w:space="0" w:color="auto"/>
          </w:divBdr>
        </w:div>
        <w:div w:id="672217916">
          <w:marLeft w:val="0"/>
          <w:marRight w:val="0"/>
          <w:marTop w:val="0"/>
          <w:marBottom w:val="0"/>
          <w:divBdr>
            <w:top w:val="none" w:sz="0" w:space="0" w:color="auto"/>
            <w:left w:val="none" w:sz="0" w:space="0" w:color="auto"/>
            <w:bottom w:val="none" w:sz="0" w:space="0" w:color="auto"/>
            <w:right w:val="none" w:sz="0" w:space="0" w:color="auto"/>
          </w:divBdr>
        </w:div>
        <w:div w:id="223029900">
          <w:marLeft w:val="0"/>
          <w:marRight w:val="0"/>
          <w:marTop w:val="0"/>
          <w:marBottom w:val="0"/>
          <w:divBdr>
            <w:top w:val="none" w:sz="0" w:space="0" w:color="auto"/>
            <w:left w:val="none" w:sz="0" w:space="0" w:color="auto"/>
            <w:bottom w:val="none" w:sz="0" w:space="0" w:color="auto"/>
            <w:right w:val="none" w:sz="0" w:space="0" w:color="auto"/>
          </w:divBdr>
        </w:div>
        <w:div w:id="1516267091">
          <w:marLeft w:val="0"/>
          <w:marRight w:val="0"/>
          <w:marTop w:val="0"/>
          <w:marBottom w:val="0"/>
          <w:divBdr>
            <w:top w:val="none" w:sz="0" w:space="0" w:color="auto"/>
            <w:left w:val="none" w:sz="0" w:space="0" w:color="auto"/>
            <w:bottom w:val="none" w:sz="0" w:space="0" w:color="auto"/>
            <w:right w:val="none" w:sz="0" w:space="0" w:color="auto"/>
          </w:divBdr>
        </w:div>
        <w:div w:id="704258787">
          <w:marLeft w:val="0"/>
          <w:marRight w:val="0"/>
          <w:marTop w:val="0"/>
          <w:marBottom w:val="0"/>
          <w:divBdr>
            <w:top w:val="none" w:sz="0" w:space="0" w:color="auto"/>
            <w:left w:val="none" w:sz="0" w:space="0" w:color="auto"/>
            <w:bottom w:val="none" w:sz="0" w:space="0" w:color="auto"/>
            <w:right w:val="none" w:sz="0" w:space="0" w:color="auto"/>
          </w:divBdr>
        </w:div>
        <w:div w:id="1609852964">
          <w:marLeft w:val="0"/>
          <w:marRight w:val="0"/>
          <w:marTop w:val="0"/>
          <w:marBottom w:val="0"/>
          <w:divBdr>
            <w:top w:val="none" w:sz="0" w:space="0" w:color="auto"/>
            <w:left w:val="none" w:sz="0" w:space="0" w:color="auto"/>
            <w:bottom w:val="none" w:sz="0" w:space="0" w:color="auto"/>
            <w:right w:val="none" w:sz="0" w:space="0" w:color="auto"/>
          </w:divBdr>
        </w:div>
        <w:div w:id="1092044259">
          <w:marLeft w:val="0"/>
          <w:marRight w:val="0"/>
          <w:marTop w:val="0"/>
          <w:marBottom w:val="0"/>
          <w:divBdr>
            <w:top w:val="none" w:sz="0" w:space="0" w:color="auto"/>
            <w:left w:val="none" w:sz="0" w:space="0" w:color="auto"/>
            <w:bottom w:val="none" w:sz="0" w:space="0" w:color="auto"/>
            <w:right w:val="none" w:sz="0" w:space="0" w:color="auto"/>
          </w:divBdr>
        </w:div>
        <w:div w:id="971667111">
          <w:marLeft w:val="0"/>
          <w:marRight w:val="0"/>
          <w:marTop w:val="0"/>
          <w:marBottom w:val="0"/>
          <w:divBdr>
            <w:top w:val="none" w:sz="0" w:space="0" w:color="auto"/>
            <w:left w:val="none" w:sz="0" w:space="0" w:color="auto"/>
            <w:bottom w:val="none" w:sz="0" w:space="0" w:color="auto"/>
            <w:right w:val="none" w:sz="0" w:space="0" w:color="auto"/>
          </w:divBdr>
        </w:div>
        <w:div w:id="170068195">
          <w:marLeft w:val="0"/>
          <w:marRight w:val="0"/>
          <w:marTop w:val="0"/>
          <w:marBottom w:val="0"/>
          <w:divBdr>
            <w:top w:val="none" w:sz="0" w:space="0" w:color="auto"/>
            <w:left w:val="none" w:sz="0" w:space="0" w:color="auto"/>
            <w:bottom w:val="none" w:sz="0" w:space="0" w:color="auto"/>
            <w:right w:val="none" w:sz="0" w:space="0" w:color="auto"/>
          </w:divBdr>
        </w:div>
      </w:divsChild>
    </w:div>
    <w:div w:id="615605029">
      <w:bodyDiv w:val="1"/>
      <w:marLeft w:val="0"/>
      <w:marRight w:val="0"/>
      <w:marTop w:val="0"/>
      <w:marBottom w:val="0"/>
      <w:divBdr>
        <w:top w:val="none" w:sz="0" w:space="0" w:color="auto"/>
        <w:left w:val="none" w:sz="0" w:space="0" w:color="auto"/>
        <w:bottom w:val="none" w:sz="0" w:space="0" w:color="auto"/>
        <w:right w:val="none" w:sz="0" w:space="0" w:color="auto"/>
      </w:divBdr>
      <w:divsChild>
        <w:div w:id="1902473111">
          <w:marLeft w:val="0"/>
          <w:marRight w:val="336"/>
          <w:marTop w:val="120"/>
          <w:marBottom w:val="312"/>
          <w:divBdr>
            <w:top w:val="none" w:sz="0" w:space="0" w:color="auto"/>
            <w:left w:val="none" w:sz="0" w:space="0" w:color="auto"/>
            <w:bottom w:val="none" w:sz="0" w:space="0" w:color="auto"/>
            <w:right w:val="none" w:sz="0" w:space="0" w:color="auto"/>
          </w:divBdr>
          <w:divsChild>
            <w:div w:id="1283003476">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632908299">
      <w:bodyDiv w:val="1"/>
      <w:marLeft w:val="0"/>
      <w:marRight w:val="0"/>
      <w:marTop w:val="0"/>
      <w:marBottom w:val="0"/>
      <w:divBdr>
        <w:top w:val="none" w:sz="0" w:space="0" w:color="auto"/>
        <w:left w:val="none" w:sz="0" w:space="0" w:color="auto"/>
        <w:bottom w:val="none" w:sz="0" w:space="0" w:color="auto"/>
        <w:right w:val="none" w:sz="0" w:space="0" w:color="auto"/>
      </w:divBdr>
    </w:div>
    <w:div w:id="1346249084">
      <w:bodyDiv w:val="1"/>
      <w:marLeft w:val="0"/>
      <w:marRight w:val="0"/>
      <w:marTop w:val="0"/>
      <w:marBottom w:val="0"/>
      <w:divBdr>
        <w:top w:val="none" w:sz="0" w:space="0" w:color="auto"/>
        <w:left w:val="none" w:sz="0" w:space="0" w:color="auto"/>
        <w:bottom w:val="none" w:sz="0" w:space="0" w:color="auto"/>
        <w:right w:val="none" w:sz="0" w:space="0" w:color="auto"/>
      </w:divBdr>
      <w:divsChild>
        <w:div w:id="699355929">
          <w:marLeft w:val="0"/>
          <w:marRight w:val="0"/>
          <w:marTop w:val="0"/>
          <w:marBottom w:val="0"/>
          <w:divBdr>
            <w:top w:val="none" w:sz="0" w:space="0" w:color="auto"/>
            <w:left w:val="none" w:sz="0" w:space="0" w:color="auto"/>
            <w:bottom w:val="none" w:sz="0" w:space="0" w:color="auto"/>
            <w:right w:val="none" w:sz="0" w:space="0" w:color="auto"/>
          </w:divBdr>
        </w:div>
        <w:div w:id="2051805711">
          <w:marLeft w:val="0"/>
          <w:marRight w:val="0"/>
          <w:marTop w:val="0"/>
          <w:marBottom w:val="0"/>
          <w:divBdr>
            <w:top w:val="none" w:sz="0" w:space="0" w:color="auto"/>
            <w:left w:val="none" w:sz="0" w:space="0" w:color="auto"/>
            <w:bottom w:val="none" w:sz="0" w:space="0" w:color="auto"/>
            <w:right w:val="none" w:sz="0" w:space="0" w:color="auto"/>
          </w:divBdr>
        </w:div>
        <w:div w:id="1549220734">
          <w:marLeft w:val="0"/>
          <w:marRight w:val="0"/>
          <w:marTop w:val="0"/>
          <w:marBottom w:val="0"/>
          <w:divBdr>
            <w:top w:val="none" w:sz="0" w:space="0" w:color="auto"/>
            <w:left w:val="none" w:sz="0" w:space="0" w:color="auto"/>
            <w:bottom w:val="none" w:sz="0" w:space="0" w:color="auto"/>
            <w:right w:val="none" w:sz="0" w:space="0" w:color="auto"/>
          </w:divBdr>
        </w:div>
        <w:div w:id="1512836112">
          <w:marLeft w:val="0"/>
          <w:marRight w:val="0"/>
          <w:marTop w:val="0"/>
          <w:marBottom w:val="0"/>
          <w:divBdr>
            <w:top w:val="none" w:sz="0" w:space="0" w:color="auto"/>
            <w:left w:val="none" w:sz="0" w:space="0" w:color="auto"/>
            <w:bottom w:val="none" w:sz="0" w:space="0" w:color="auto"/>
            <w:right w:val="none" w:sz="0" w:space="0" w:color="auto"/>
          </w:divBdr>
        </w:div>
        <w:div w:id="1319730267">
          <w:marLeft w:val="0"/>
          <w:marRight w:val="0"/>
          <w:marTop w:val="0"/>
          <w:marBottom w:val="0"/>
          <w:divBdr>
            <w:top w:val="none" w:sz="0" w:space="0" w:color="auto"/>
            <w:left w:val="none" w:sz="0" w:space="0" w:color="auto"/>
            <w:bottom w:val="none" w:sz="0" w:space="0" w:color="auto"/>
            <w:right w:val="none" w:sz="0" w:space="0" w:color="auto"/>
          </w:divBdr>
        </w:div>
        <w:div w:id="1607805347">
          <w:marLeft w:val="0"/>
          <w:marRight w:val="0"/>
          <w:marTop w:val="0"/>
          <w:marBottom w:val="0"/>
          <w:divBdr>
            <w:top w:val="none" w:sz="0" w:space="0" w:color="auto"/>
            <w:left w:val="none" w:sz="0" w:space="0" w:color="auto"/>
            <w:bottom w:val="none" w:sz="0" w:space="0" w:color="auto"/>
            <w:right w:val="none" w:sz="0" w:space="0" w:color="auto"/>
          </w:divBdr>
        </w:div>
        <w:div w:id="1449735234">
          <w:marLeft w:val="0"/>
          <w:marRight w:val="0"/>
          <w:marTop w:val="0"/>
          <w:marBottom w:val="0"/>
          <w:divBdr>
            <w:top w:val="none" w:sz="0" w:space="0" w:color="auto"/>
            <w:left w:val="none" w:sz="0" w:space="0" w:color="auto"/>
            <w:bottom w:val="none" w:sz="0" w:space="0" w:color="auto"/>
            <w:right w:val="none" w:sz="0" w:space="0" w:color="auto"/>
          </w:divBdr>
        </w:div>
        <w:div w:id="1429035986">
          <w:marLeft w:val="0"/>
          <w:marRight w:val="0"/>
          <w:marTop w:val="0"/>
          <w:marBottom w:val="0"/>
          <w:divBdr>
            <w:top w:val="none" w:sz="0" w:space="0" w:color="auto"/>
            <w:left w:val="none" w:sz="0" w:space="0" w:color="auto"/>
            <w:bottom w:val="none" w:sz="0" w:space="0" w:color="auto"/>
            <w:right w:val="none" w:sz="0" w:space="0" w:color="auto"/>
          </w:divBdr>
        </w:div>
        <w:div w:id="488328180">
          <w:marLeft w:val="0"/>
          <w:marRight w:val="0"/>
          <w:marTop w:val="0"/>
          <w:marBottom w:val="0"/>
          <w:divBdr>
            <w:top w:val="none" w:sz="0" w:space="0" w:color="auto"/>
            <w:left w:val="none" w:sz="0" w:space="0" w:color="auto"/>
            <w:bottom w:val="none" w:sz="0" w:space="0" w:color="auto"/>
            <w:right w:val="none" w:sz="0" w:space="0" w:color="auto"/>
          </w:divBdr>
        </w:div>
        <w:div w:id="1987926480">
          <w:marLeft w:val="0"/>
          <w:marRight w:val="0"/>
          <w:marTop w:val="0"/>
          <w:marBottom w:val="0"/>
          <w:divBdr>
            <w:top w:val="none" w:sz="0" w:space="0" w:color="auto"/>
            <w:left w:val="none" w:sz="0" w:space="0" w:color="auto"/>
            <w:bottom w:val="none" w:sz="0" w:space="0" w:color="auto"/>
            <w:right w:val="none" w:sz="0" w:space="0" w:color="auto"/>
          </w:divBdr>
        </w:div>
        <w:div w:id="657272724">
          <w:marLeft w:val="0"/>
          <w:marRight w:val="0"/>
          <w:marTop w:val="0"/>
          <w:marBottom w:val="0"/>
          <w:divBdr>
            <w:top w:val="none" w:sz="0" w:space="0" w:color="auto"/>
            <w:left w:val="none" w:sz="0" w:space="0" w:color="auto"/>
            <w:bottom w:val="none" w:sz="0" w:space="0" w:color="auto"/>
            <w:right w:val="none" w:sz="0" w:space="0" w:color="auto"/>
          </w:divBdr>
        </w:div>
        <w:div w:id="1684550356">
          <w:marLeft w:val="0"/>
          <w:marRight w:val="0"/>
          <w:marTop w:val="0"/>
          <w:marBottom w:val="0"/>
          <w:divBdr>
            <w:top w:val="none" w:sz="0" w:space="0" w:color="auto"/>
            <w:left w:val="none" w:sz="0" w:space="0" w:color="auto"/>
            <w:bottom w:val="none" w:sz="0" w:space="0" w:color="auto"/>
            <w:right w:val="none" w:sz="0" w:space="0" w:color="auto"/>
          </w:divBdr>
        </w:div>
        <w:div w:id="381096438">
          <w:marLeft w:val="0"/>
          <w:marRight w:val="0"/>
          <w:marTop w:val="0"/>
          <w:marBottom w:val="0"/>
          <w:divBdr>
            <w:top w:val="none" w:sz="0" w:space="0" w:color="auto"/>
            <w:left w:val="none" w:sz="0" w:space="0" w:color="auto"/>
            <w:bottom w:val="none" w:sz="0" w:space="0" w:color="auto"/>
            <w:right w:val="none" w:sz="0" w:space="0" w:color="auto"/>
          </w:divBdr>
        </w:div>
        <w:div w:id="164976976">
          <w:marLeft w:val="0"/>
          <w:marRight w:val="0"/>
          <w:marTop w:val="0"/>
          <w:marBottom w:val="0"/>
          <w:divBdr>
            <w:top w:val="none" w:sz="0" w:space="0" w:color="auto"/>
            <w:left w:val="none" w:sz="0" w:space="0" w:color="auto"/>
            <w:bottom w:val="none" w:sz="0" w:space="0" w:color="auto"/>
            <w:right w:val="none" w:sz="0" w:space="0" w:color="auto"/>
          </w:divBdr>
        </w:div>
        <w:div w:id="1648586962">
          <w:marLeft w:val="0"/>
          <w:marRight w:val="0"/>
          <w:marTop w:val="0"/>
          <w:marBottom w:val="0"/>
          <w:divBdr>
            <w:top w:val="none" w:sz="0" w:space="0" w:color="auto"/>
            <w:left w:val="none" w:sz="0" w:space="0" w:color="auto"/>
            <w:bottom w:val="none" w:sz="0" w:space="0" w:color="auto"/>
            <w:right w:val="none" w:sz="0" w:space="0" w:color="auto"/>
          </w:divBdr>
        </w:div>
        <w:div w:id="1582786691">
          <w:marLeft w:val="0"/>
          <w:marRight w:val="0"/>
          <w:marTop w:val="0"/>
          <w:marBottom w:val="0"/>
          <w:divBdr>
            <w:top w:val="none" w:sz="0" w:space="0" w:color="auto"/>
            <w:left w:val="none" w:sz="0" w:space="0" w:color="auto"/>
            <w:bottom w:val="none" w:sz="0" w:space="0" w:color="auto"/>
            <w:right w:val="none" w:sz="0" w:space="0" w:color="auto"/>
          </w:divBdr>
        </w:div>
        <w:div w:id="361174677">
          <w:marLeft w:val="0"/>
          <w:marRight w:val="0"/>
          <w:marTop w:val="0"/>
          <w:marBottom w:val="0"/>
          <w:divBdr>
            <w:top w:val="none" w:sz="0" w:space="0" w:color="auto"/>
            <w:left w:val="none" w:sz="0" w:space="0" w:color="auto"/>
            <w:bottom w:val="none" w:sz="0" w:space="0" w:color="auto"/>
            <w:right w:val="none" w:sz="0" w:space="0" w:color="auto"/>
          </w:divBdr>
        </w:div>
        <w:div w:id="1891770080">
          <w:marLeft w:val="0"/>
          <w:marRight w:val="0"/>
          <w:marTop w:val="0"/>
          <w:marBottom w:val="0"/>
          <w:divBdr>
            <w:top w:val="none" w:sz="0" w:space="0" w:color="auto"/>
            <w:left w:val="none" w:sz="0" w:space="0" w:color="auto"/>
            <w:bottom w:val="none" w:sz="0" w:space="0" w:color="auto"/>
            <w:right w:val="none" w:sz="0" w:space="0" w:color="auto"/>
          </w:divBdr>
        </w:div>
        <w:div w:id="171461102">
          <w:marLeft w:val="0"/>
          <w:marRight w:val="0"/>
          <w:marTop w:val="0"/>
          <w:marBottom w:val="0"/>
          <w:divBdr>
            <w:top w:val="none" w:sz="0" w:space="0" w:color="auto"/>
            <w:left w:val="none" w:sz="0" w:space="0" w:color="auto"/>
            <w:bottom w:val="none" w:sz="0" w:space="0" w:color="auto"/>
            <w:right w:val="none" w:sz="0" w:space="0" w:color="auto"/>
          </w:divBdr>
        </w:div>
        <w:div w:id="1156989652">
          <w:marLeft w:val="0"/>
          <w:marRight w:val="0"/>
          <w:marTop w:val="0"/>
          <w:marBottom w:val="0"/>
          <w:divBdr>
            <w:top w:val="none" w:sz="0" w:space="0" w:color="auto"/>
            <w:left w:val="none" w:sz="0" w:space="0" w:color="auto"/>
            <w:bottom w:val="none" w:sz="0" w:space="0" w:color="auto"/>
            <w:right w:val="none" w:sz="0" w:space="0" w:color="auto"/>
          </w:divBdr>
        </w:div>
      </w:divsChild>
    </w:div>
    <w:div w:id="2002276196">
      <w:bodyDiv w:val="1"/>
      <w:marLeft w:val="0"/>
      <w:marRight w:val="0"/>
      <w:marTop w:val="0"/>
      <w:marBottom w:val="0"/>
      <w:divBdr>
        <w:top w:val="none" w:sz="0" w:space="0" w:color="auto"/>
        <w:left w:val="none" w:sz="0" w:space="0" w:color="auto"/>
        <w:bottom w:val="none" w:sz="0" w:space="0" w:color="auto"/>
        <w:right w:val="none" w:sz="0" w:space="0" w:color="auto"/>
      </w:divBdr>
      <w:divsChild>
        <w:div w:id="751706265">
          <w:marLeft w:val="0"/>
          <w:marRight w:val="0"/>
          <w:marTop w:val="0"/>
          <w:marBottom w:val="0"/>
          <w:divBdr>
            <w:top w:val="none" w:sz="0" w:space="0" w:color="auto"/>
            <w:left w:val="none" w:sz="0" w:space="0" w:color="auto"/>
            <w:bottom w:val="none" w:sz="0" w:space="0" w:color="auto"/>
            <w:right w:val="none" w:sz="0" w:space="0" w:color="auto"/>
          </w:divBdr>
        </w:div>
        <w:div w:id="706415348">
          <w:marLeft w:val="0"/>
          <w:marRight w:val="0"/>
          <w:marTop w:val="0"/>
          <w:marBottom w:val="0"/>
          <w:divBdr>
            <w:top w:val="none" w:sz="0" w:space="0" w:color="auto"/>
            <w:left w:val="none" w:sz="0" w:space="0" w:color="auto"/>
            <w:bottom w:val="none" w:sz="0" w:space="0" w:color="auto"/>
            <w:right w:val="none" w:sz="0" w:space="0" w:color="auto"/>
          </w:divBdr>
        </w:div>
        <w:div w:id="1225339221">
          <w:marLeft w:val="0"/>
          <w:marRight w:val="0"/>
          <w:marTop w:val="0"/>
          <w:marBottom w:val="0"/>
          <w:divBdr>
            <w:top w:val="none" w:sz="0" w:space="0" w:color="auto"/>
            <w:left w:val="none" w:sz="0" w:space="0" w:color="auto"/>
            <w:bottom w:val="none" w:sz="0" w:space="0" w:color="auto"/>
            <w:right w:val="none" w:sz="0" w:space="0" w:color="auto"/>
          </w:divBdr>
        </w:div>
        <w:div w:id="445318244">
          <w:marLeft w:val="0"/>
          <w:marRight w:val="0"/>
          <w:marTop w:val="0"/>
          <w:marBottom w:val="0"/>
          <w:divBdr>
            <w:top w:val="none" w:sz="0" w:space="0" w:color="auto"/>
            <w:left w:val="none" w:sz="0" w:space="0" w:color="auto"/>
            <w:bottom w:val="none" w:sz="0" w:space="0" w:color="auto"/>
            <w:right w:val="none" w:sz="0" w:space="0" w:color="auto"/>
          </w:divBdr>
        </w:div>
        <w:div w:id="1995180003">
          <w:marLeft w:val="0"/>
          <w:marRight w:val="0"/>
          <w:marTop w:val="0"/>
          <w:marBottom w:val="0"/>
          <w:divBdr>
            <w:top w:val="none" w:sz="0" w:space="0" w:color="auto"/>
            <w:left w:val="none" w:sz="0" w:space="0" w:color="auto"/>
            <w:bottom w:val="none" w:sz="0" w:space="0" w:color="auto"/>
            <w:right w:val="none" w:sz="0" w:space="0" w:color="auto"/>
          </w:divBdr>
        </w:div>
        <w:div w:id="192811956">
          <w:marLeft w:val="0"/>
          <w:marRight w:val="0"/>
          <w:marTop w:val="0"/>
          <w:marBottom w:val="0"/>
          <w:divBdr>
            <w:top w:val="none" w:sz="0" w:space="0" w:color="auto"/>
            <w:left w:val="none" w:sz="0" w:space="0" w:color="auto"/>
            <w:bottom w:val="none" w:sz="0" w:space="0" w:color="auto"/>
            <w:right w:val="none" w:sz="0" w:space="0" w:color="auto"/>
          </w:divBdr>
        </w:div>
      </w:divsChild>
    </w:div>
    <w:div w:id="210299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1511</Words>
  <Characters>8616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Domenica</dc:creator>
  <cp:lastModifiedBy>Windows</cp:lastModifiedBy>
  <cp:revision>7</cp:revision>
  <dcterms:created xsi:type="dcterms:W3CDTF">2020-07-22T09:33:00Z</dcterms:created>
  <dcterms:modified xsi:type="dcterms:W3CDTF">2020-07-22T17:08:00Z</dcterms:modified>
</cp:coreProperties>
</file>